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0B7D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النازعات</w:t>
      </w:r>
    </w:p>
    <w:p w14:paraId="2606A569" w14:textId="77777777" w:rsidR="00691020" w:rsidRPr="009268DF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68046F4E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( 1 )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D2EEC17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93B5F">
        <w:rPr>
          <w:rFonts w:ascii="Traditional Arabic" w:hAnsi="Traditional Arabic" w:cs="Traditional Arabic" w:hint="cs"/>
          <w:sz w:val="36"/>
          <w:szCs w:val="36"/>
          <w:rtl/>
        </w:rPr>
        <w:t>والنازعات</w:t>
      </w:r>
      <w:r w:rsidRPr="00D93B5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3B5F">
        <w:rPr>
          <w:rFonts w:ascii="Traditional Arabic" w:hAnsi="Traditional Arabic" w:cs="Traditional Arabic" w:hint="cs"/>
          <w:sz w:val="36"/>
          <w:szCs w:val="36"/>
          <w:rtl/>
        </w:rPr>
        <w:t>غرقا</w:t>
      </w:r>
    </w:p>
    <w:p w14:paraId="5C23DF48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_ _ </w:t>
      </w:r>
    </w:p>
    <w:p w14:paraId="6739BE72" w14:textId="77777777" w:rsidR="00691020" w:rsidRPr="00D93B5F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أقسم الله تعالى بالملائكة التي تنزع أرواح الكفار نزعا شديدا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</w:p>
    <w:p w14:paraId="2D4C0DD5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( 2 )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9BB65DD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F2D62">
        <w:rPr>
          <w:rFonts w:ascii="Traditional Arabic" w:hAnsi="Traditional Arabic" w:cs="Traditional Arabic" w:hint="cs"/>
          <w:sz w:val="36"/>
          <w:szCs w:val="36"/>
          <w:rtl/>
        </w:rPr>
        <w:t>والناشطات</w:t>
      </w:r>
      <w:r w:rsidRPr="00EF2D6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F2D62">
        <w:rPr>
          <w:rFonts w:ascii="Traditional Arabic" w:hAnsi="Traditional Arabic" w:cs="Traditional Arabic" w:hint="cs"/>
          <w:sz w:val="36"/>
          <w:szCs w:val="36"/>
          <w:rtl/>
        </w:rPr>
        <w:t>نشطا</w:t>
      </w:r>
    </w:p>
    <w:p w14:paraId="053FC60D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A9D9060" w14:textId="77777777" w:rsidR="00691020" w:rsidRPr="00704768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والملائكة التي تقبض أرواح المؤمنين بنشاط ورفق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</w:p>
    <w:p w14:paraId="09B8A0CC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( 3 )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AFD7792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460EA">
        <w:rPr>
          <w:rFonts w:ascii="Traditional Arabic" w:hAnsi="Traditional Arabic" w:cs="Traditional Arabic" w:hint="cs"/>
          <w:sz w:val="36"/>
          <w:szCs w:val="36"/>
          <w:rtl/>
        </w:rPr>
        <w:t>والسابحات</w:t>
      </w:r>
      <w:r w:rsidRPr="001460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460EA">
        <w:rPr>
          <w:rFonts w:ascii="Traditional Arabic" w:hAnsi="Traditional Arabic" w:cs="Traditional Arabic" w:hint="cs"/>
          <w:sz w:val="36"/>
          <w:szCs w:val="36"/>
          <w:rtl/>
        </w:rPr>
        <w:t>سبحا</w:t>
      </w:r>
    </w:p>
    <w:p w14:paraId="38E0DE20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5B65369" w14:textId="77777777" w:rsidR="00691020" w:rsidRPr="00E41520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والملائكة التي تسبح في نزولها من السماء وصعودها إليها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EAA9831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( 4 )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19D80B8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C4980">
        <w:rPr>
          <w:rFonts w:ascii="Traditional Arabic" w:hAnsi="Traditional Arabic" w:cs="Traditional Arabic" w:hint="cs"/>
          <w:sz w:val="36"/>
          <w:szCs w:val="36"/>
          <w:rtl/>
        </w:rPr>
        <w:t>فالسابقات</w:t>
      </w:r>
      <w:r w:rsidRPr="006C49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4980">
        <w:rPr>
          <w:rFonts w:ascii="Traditional Arabic" w:hAnsi="Traditional Arabic" w:cs="Traditional Arabic" w:hint="cs"/>
          <w:sz w:val="36"/>
          <w:szCs w:val="36"/>
          <w:rtl/>
        </w:rPr>
        <w:t>سبقا</w:t>
      </w:r>
    </w:p>
    <w:p w14:paraId="225FE26B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537DF8F6" w14:textId="77777777" w:rsidR="00691020" w:rsidRPr="00013711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فالملائكة التي تسبق وتسارع إلى تنفيذ أمر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2C4EA42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( 5 )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75BA73C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B094D">
        <w:rPr>
          <w:rFonts w:ascii="Traditional Arabic" w:hAnsi="Traditional Arabic" w:cs="Traditional Arabic" w:hint="cs"/>
          <w:sz w:val="36"/>
          <w:szCs w:val="36"/>
          <w:rtl/>
        </w:rPr>
        <w:t>فالمدبرات</w:t>
      </w:r>
      <w:r w:rsidRPr="00FB094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094D">
        <w:rPr>
          <w:rFonts w:ascii="Traditional Arabic" w:hAnsi="Traditional Arabic" w:cs="Traditional Arabic" w:hint="cs"/>
          <w:sz w:val="36"/>
          <w:szCs w:val="36"/>
          <w:rtl/>
        </w:rPr>
        <w:t>أمرا</w:t>
      </w:r>
    </w:p>
    <w:p w14:paraId="122BB105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132C8FC" w14:textId="77777777" w:rsidR="00691020" w:rsidRPr="00680AB4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فالملائكة المنفذات أمر ربها فيما أوكل إليها تدبيره من شؤون الكون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ولا يجوز للمخلوق أن يقسم بغير خالقه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فإن فعل فقد أشرك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لتبعثن الخلائق وتحاسب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4553FEC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( 6 )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581E214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33254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B332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254">
        <w:rPr>
          <w:rFonts w:ascii="Traditional Arabic" w:hAnsi="Traditional Arabic" w:cs="Traditional Arabic" w:hint="cs"/>
          <w:sz w:val="36"/>
          <w:szCs w:val="36"/>
          <w:rtl/>
        </w:rPr>
        <w:t>ترجف</w:t>
      </w:r>
      <w:r w:rsidRPr="00B332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33254">
        <w:rPr>
          <w:rFonts w:ascii="Traditional Arabic" w:hAnsi="Traditional Arabic" w:cs="Traditional Arabic" w:hint="cs"/>
          <w:sz w:val="36"/>
          <w:szCs w:val="36"/>
          <w:rtl/>
        </w:rPr>
        <w:t>الراجفة</w:t>
      </w:r>
    </w:p>
    <w:p w14:paraId="72CAEC95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DE30FBB" w14:textId="77777777" w:rsidR="00691020" w:rsidRPr="00F7129C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تضطرب الأرض بالنفخة الأولى نفخة الإماتة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ADF5FA9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( 7 )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665B16F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86AEC">
        <w:rPr>
          <w:rFonts w:ascii="Traditional Arabic" w:hAnsi="Traditional Arabic" w:cs="Traditional Arabic" w:hint="cs"/>
          <w:sz w:val="36"/>
          <w:szCs w:val="36"/>
          <w:rtl/>
        </w:rPr>
        <w:t>تتبعها</w:t>
      </w:r>
      <w:r w:rsidRPr="00E86AE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86AEC">
        <w:rPr>
          <w:rFonts w:ascii="Traditional Arabic" w:hAnsi="Traditional Arabic" w:cs="Traditional Arabic" w:hint="cs"/>
          <w:sz w:val="36"/>
          <w:szCs w:val="36"/>
          <w:rtl/>
        </w:rPr>
        <w:t>الرادفة</w:t>
      </w:r>
    </w:p>
    <w:p w14:paraId="2654BD67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BF2D63D" w14:textId="77777777" w:rsidR="00691020" w:rsidRPr="00C70D61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تتبعها نفخة أخرى للإحياء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E119004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( 8 )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2CEC997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B3E39">
        <w:rPr>
          <w:rFonts w:ascii="Traditional Arabic" w:hAnsi="Traditional Arabic" w:cs="Traditional Arabic" w:hint="cs"/>
          <w:sz w:val="36"/>
          <w:szCs w:val="36"/>
          <w:rtl/>
        </w:rPr>
        <w:t>قلوب</w:t>
      </w:r>
      <w:r w:rsidRPr="00BB3E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B3E39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BB3E3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B3E39">
        <w:rPr>
          <w:rFonts w:ascii="Traditional Arabic" w:hAnsi="Traditional Arabic" w:cs="Traditional Arabic" w:hint="cs"/>
          <w:sz w:val="36"/>
          <w:szCs w:val="36"/>
          <w:rtl/>
        </w:rPr>
        <w:t>واجفة</w:t>
      </w:r>
    </w:p>
    <w:p w14:paraId="22185B0F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1B6A0094" w14:textId="77777777" w:rsidR="00691020" w:rsidRPr="00B11899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قلوب الكفار يومئذ مضطربة من شدة الخوف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CA4F519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( 9 )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F5B96EC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1639C">
        <w:rPr>
          <w:rFonts w:ascii="Traditional Arabic" w:hAnsi="Traditional Arabic" w:cs="Traditional Arabic" w:hint="cs"/>
          <w:sz w:val="36"/>
          <w:szCs w:val="36"/>
          <w:rtl/>
        </w:rPr>
        <w:t>أبصارها</w:t>
      </w:r>
      <w:r w:rsidRPr="00A163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639C">
        <w:rPr>
          <w:rFonts w:ascii="Traditional Arabic" w:hAnsi="Traditional Arabic" w:cs="Traditional Arabic" w:hint="cs"/>
          <w:sz w:val="36"/>
          <w:szCs w:val="36"/>
          <w:rtl/>
        </w:rPr>
        <w:t>خاشعة</w:t>
      </w:r>
    </w:p>
    <w:p w14:paraId="27B9C995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D7717B2" w14:textId="77777777" w:rsidR="00691020" w:rsidRPr="00EF4FCB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A1639C">
        <w:rPr>
          <w:rFonts w:ascii="Traditional Arabic" w:hAnsi="Traditional Arabic" w:cs="Traditional Arabic" w:hint="cs"/>
          <w:sz w:val="36"/>
          <w:szCs w:val="36"/>
          <w:rtl/>
        </w:rPr>
        <w:t>أبصار</w:t>
      </w:r>
      <w:r w:rsidRPr="00A163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639C">
        <w:rPr>
          <w:rFonts w:ascii="Traditional Arabic" w:hAnsi="Traditional Arabic" w:cs="Traditional Arabic" w:hint="cs"/>
          <w:sz w:val="36"/>
          <w:szCs w:val="36"/>
          <w:rtl/>
        </w:rPr>
        <w:t>أصحابها</w:t>
      </w:r>
      <w:r w:rsidRPr="00A163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639C">
        <w:rPr>
          <w:rFonts w:ascii="Traditional Arabic" w:hAnsi="Traditional Arabic" w:cs="Traditional Arabic" w:hint="cs"/>
          <w:sz w:val="36"/>
          <w:szCs w:val="36"/>
          <w:rtl/>
        </w:rPr>
        <w:t>ذليلة</w:t>
      </w:r>
      <w:r w:rsidRPr="00A163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639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163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639C">
        <w:rPr>
          <w:rFonts w:ascii="Traditional Arabic" w:hAnsi="Traditional Arabic" w:cs="Traditional Arabic" w:hint="cs"/>
          <w:sz w:val="36"/>
          <w:szCs w:val="36"/>
          <w:rtl/>
        </w:rPr>
        <w:t>هول</w:t>
      </w:r>
      <w:r w:rsidRPr="00A163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639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163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639C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1639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CD4D4D6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( 10 )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BF61965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A2BA1">
        <w:rPr>
          <w:rFonts w:ascii="Traditional Arabic" w:hAnsi="Traditional Arabic" w:cs="Traditional Arabic" w:hint="cs"/>
          <w:sz w:val="36"/>
          <w:szCs w:val="36"/>
          <w:rtl/>
        </w:rPr>
        <w:t>يقولون</w:t>
      </w:r>
      <w:r w:rsidRPr="00DA2B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2BA1">
        <w:rPr>
          <w:rFonts w:ascii="Traditional Arabic" w:hAnsi="Traditional Arabic" w:cs="Traditional Arabic" w:hint="cs"/>
          <w:sz w:val="36"/>
          <w:szCs w:val="36"/>
          <w:rtl/>
        </w:rPr>
        <w:t>أئنا</w:t>
      </w:r>
      <w:r w:rsidRPr="00DA2B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2BA1">
        <w:rPr>
          <w:rFonts w:ascii="Traditional Arabic" w:hAnsi="Traditional Arabic" w:cs="Traditional Arabic" w:hint="cs"/>
          <w:sz w:val="36"/>
          <w:szCs w:val="36"/>
          <w:rtl/>
        </w:rPr>
        <w:t>لمردودون</w:t>
      </w:r>
      <w:r w:rsidRPr="00DA2B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2BA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A2BA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2BA1">
        <w:rPr>
          <w:rFonts w:ascii="Traditional Arabic" w:hAnsi="Traditional Arabic" w:cs="Traditional Arabic" w:hint="cs"/>
          <w:sz w:val="36"/>
          <w:szCs w:val="36"/>
          <w:rtl/>
        </w:rPr>
        <w:t>الحافرة</w:t>
      </w:r>
    </w:p>
    <w:p w14:paraId="7B38F0B5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27758B9" w14:textId="77777777" w:rsidR="00691020" w:rsidRPr="00AB1D05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هؤلاء المكذبون بالبعث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أنرد بعد موتنا إلى ما كنا عليه أحياء في الأرض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47938C8B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( 11 )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2839A73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422D5">
        <w:rPr>
          <w:rFonts w:ascii="Traditional Arabic" w:hAnsi="Traditional Arabic" w:cs="Traditional Arabic" w:hint="cs"/>
          <w:sz w:val="36"/>
          <w:szCs w:val="36"/>
          <w:rtl/>
        </w:rPr>
        <w:t>أئذا</w:t>
      </w:r>
      <w:r w:rsidRPr="005422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422D5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5422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422D5">
        <w:rPr>
          <w:rFonts w:ascii="Traditional Arabic" w:hAnsi="Traditional Arabic" w:cs="Traditional Arabic" w:hint="cs"/>
          <w:sz w:val="36"/>
          <w:szCs w:val="36"/>
          <w:rtl/>
        </w:rPr>
        <w:t>عظاما</w:t>
      </w:r>
      <w:r w:rsidRPr="005422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422D5">
        <w:rPr>
          <w:rFonts w:ascii="Traditional Arabic" w:hAnsi="Traditional Arabic" w:cs="Traditional Arabic" w:hint="cs"/>
          <w:sz w:val="36"/>
          <w:szCs w:val="36"/>
          <w:rtl/>
        </w:rPr>
        <w:t>نخرة</w:t>
      </w:r>
    </w:p>
    <w:p w14:paraId="0DC8DB1D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D8A96E4" w14:textId="77777777" w:rsidR="00691020" w:rsidRPr="003124D7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أنرد وقد صرنا عظاما بالية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78CB91E0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( 12 )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4A831B1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C0977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2C09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0977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2C09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0977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C09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0977">
        <w:rPr>
          <w:rFonts w:ascii="Traditional Arabic" w:hAnsi="Traditional Arabic" w:cs="Traditional Arabic" w:hint="cs"/>
          <w:sz w:val="36"/>
          <w:szCs w:val="36"/>
          <w:rtl/>
        </w:rPr>
        <w:t>كرة</w:t>
      </w:r>
      <w:r w:rsidRPr="002C09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C0977">
        <w:rPr>
          <w:rFonts w:ascii="Traditional Arabic" w:hAnsi="Traditional Arabic" w:cs="Traditional Arabic" w:hint="cs"/>
          <w:sz w:val="36"/>
          <w:szCs w:val="36"/>
          <w:rtl/>
        </w:rPr>
        <w:t>خاسرة</w:t>
      </w:r>
    </w:p>
    <w:p w14:paraId="33871BC2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6140ADC0" w14:textId="77777777" w:rsidR="00691020" w:rsidRPr="00CC173B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رجعتنا تلك ستكون إذا خائبة كاذبة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9569B82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( 13 )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A988E43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B7D8B">
        <w:rPr>
          <w:rFonts w:ascii="Traditional Arabic" w:hAnsi="Traditional Arabic" w:cs="Traditional Arabic" w:hint="cs"/>
          <w:sz w:val="36"/>
          <w:szCs w:val="36"/>
          <w:rtl/>
        </w:rPr>
        <w:t>فإنما</w:t>
      </w:r>
      <w:r w:rsidRPr="00EB7D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7D8B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EB7D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7D8B">
        <w:rPr>
          <w:rFonts w:ascii="Traditional Arabic" w:hAnsi="Traditional Arabic" w:cs="Traditional Arabic" w:hint="cs"/>
          <w:sz w:val="36"/>
          <w:szCs w:val="36"/>
          <w:rtl/>
        </w:rPr>
        <w:t>زجرة</w:t>
      </w:r>
      <w:r w:rsidRPr="00EB7D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7D8B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</w:p>
    <w:p w14:paraId="2996777C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C728D0B" w14:textId="77777777" w:rsidR="00691020" w:rsidRPr="000019DC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EB7D8B">
        <w:rPr>
          <w:rFonts w:ascii="Traditional Arabic" w:hAnsi="Traditional Arabic" w:cs="Traditional Arabic" w:hint="cs"/>
          <w:sz w:val="36"/>
          <w:szCs w:val="36"/>
          <w:rtl/>
        </w:rPr>
        <w:t>فإنما</w:t>
      </w:r>
      <w:r w:rsidRPr="00EB7D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7D8B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EB7D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7D8B">
        <w:rPr>
          <w:rFonts w:ascii="Traditional Arabic" w:hAnsi="Traditional Arabic" w:cs="Traditional Arabic" w:hint="cs"/>
          <w:sz w:val="36"/>
          <w:szCs w:val="36"/>
          <w:rtl/>
        </w:rPr>
        <w:t>نفخة</w:t>
      </w:r>
      <w:r w:rsidRPr="00EB7D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7D8B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B7D8B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1998CEE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( 14 )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AC04734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B54DA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بالساهرة</w:t>
      </w:r>
    </w:p>
    <w:p w14:paraId="5D7846F8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A4770F5" w14:textId="77777777" w:rsidR="00691020" w:rsidRPr="00EE59B1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FB54DA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أحياء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 w:hint="cs"/>
          <w:sz w:val="36"/>
          <w:szCs w:val="36"/>
          <w:rtl/>
        </w:rPr>
        <w:t>بطنها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B54D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1C5512D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( 15 )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9C813F3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60CAE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60C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0CAE">
        <w:rPr>
          <w:rFonts w:ascii="Traditional Arabic" w:hAnsi="Traditional Arabic" w:cs="Traditional Arabic" w:hint="cs"/>
          <w:sz w:val="36"/>
          <w:szCs w:val="36"/>
          <w:rtl/>
        </w:rPr>
        <w:t>أتاك</w:t>
      </w:r>
      <w:r w:rsidRPr="00960C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0CAE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960C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0CAE">
        <w:rPr>
          <w:rFonts w:ascii="Traditional Arabic" w:hAnsi="Traditional Arabic" w:cs="Traditional Arabic" w:hint="cs"/>
          <w:sz w:val="36"/>
          <w:szCs w:val="36"/>
          <w:rtl/>
        </w:rPr>
        <w:t>موسى</w:t>
      </w:r>
    </w:p>
    <w:p w14:paraId="2BB21AA2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AB48C05" w14:textId="77777777" w:rsidR="00691020" w:rsidRPr="00F47E30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960CAE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60C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0CAE">
        <w:rPr>
          <w:rFonts w:ascii="Traditional Arabic" w:hAnsi="Traditional Arabic" w:cs="Traditional Arabic" w:hint="cs"/>
          <w:sz w:val="36"/>
          <w:szCs w:val="36"/>
          <w:rtl/>
        </w:rPr>
        <w:t>أتاك</w:t>
      </w:r>
      <w:r w:rsidRPr="00960CA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60CAE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960C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0CAE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60CA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960CAE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960CA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0CAE">
        <w:rPr>
          <w:rFonts w:ascii="Traditional Arabic" w:hAnsi="Traditional Arabic" w:cs="Traditional Arabic" w:hint="cs"/>
          <w:sz w:val="36"/>
          <w:szCs w:val="36"/>
          <w:rtl/>
        </w:rPr>
        <w:t>موسى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60CAE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2B6C8D7C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( 16 )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E7C9693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35F1E">
        <w:rPr>
          <w:rFonts w:ascii="Traditional Arabic" w:hAnsi="Traditional Arabic" w:cs="Traditional Arabic" w:hint="cs"/>
          <w:sz w:val="36"/>
          <w:szCs w:val="36"/>
          <w:rtl/>
        </w:rPr>
        <w:t>إذ</w:t>
      </w:r>
      <w:r w:rsidRPr="00735F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5F1E">
        <w:rPr>
          <w:rFonts w:ascii="Traditional Arabic" w:hAnsi="Traditional Arabic" w:cs="Traditional Arabic" w:hint="cs"/>
          <w:sz w:val="36"/>
          <w:szCs w:val="36"/>
          <w:rtl/>
        </w:rPr>
        <w:t>ناداه</w:t>
      </w:r>
      <w:r w:rsidRPr="00735F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5F1E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735F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5F1E">
        <w:rPr>
          <w:rFonts w:ascii="Traditional Arabic" w:hAnsi="Traditional Arabic" w:cs="Traditional Arabic" w:hint="cs"/>
          <w:sz w:val="36"/>
          <w:szCs w:val="36"/>
          <w:rtl/>
        </w:rPr>
        <w:t>بالواد</w:t>
      </w:r>
      <w:r w:rsidRPr="00735F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5F1E">
        <w:rPr>
          <w:rFonts w:ascii="Traditional Arabic" w:hAnsi="Traditional Arabic" w:cs="Traditional Arabic" w:hint="cs"/>
          <w:sz w:val="36"/>
          <w:szCs w:val="36"/>
          <w:rtl/>
        </w:rPr>
        <w:t>المقدس</w:t>
      </w:r>
      <w:r w:rsidRPr="00735F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35F1E">
        <w:rPr>
          <w:rFonts w:ascii="Traditional Arabic" w:hAnsi="Traditional Arabic" w:cs="Traditional Arabic" w:hint="cs"/>
          <w:sz w:val="36"/>
          <w:szCs w:val="36"/>
          <w:rtl/>
        </w:rPr>
        <w:t>طوى</w:t>
      </w:r>
    </w:p>
    <w:p w14:paraId="0CA97F04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5D7A686F" w14:textId="77777777" w:rsidR="00691020" w:rsidRPr="007418B8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حين ناداه ربه بالوادي المطهر المبارك 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طوى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</w:p>
    <w:p w14:paraId="3C055C11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( 17 )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4A9C7AD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538CF">
        <w:rPr>
          <w:rFonts w:ascii="Traditional Arabic" w:hAnsi="Traditional Arabic" w:cs="Traditional Arabic" w:hint="cs"/>
          <w:sz w:val="36"/>
          <w:szCs w:val="36"/>
          <w:rtl/>
        </w:rPr>
        <w:t>اذهب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فرعون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طغى</w:t>
      </w:r>
    </w:p>
    <w:p w14:paraId="705E06F8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23E511A" w14:textId="77777777" w:rsidR="00691020" w:rsidRPr="007961E0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7538CF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اذهب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فرعون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أفرط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75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العصيان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538CF">
        <w:rPr>
          <w:rFonts w:ascii="Traditional Arabic" w:hAnsi="Traditional Arabic" w:cs="Traditional Arabic" w:hint="cs"/>
          <w:sz w:val="36"/>
          <w:szCs w:val="36"/>
          <w:rtl/>
        </w:rPr>
        <w:t>،</w:t>
      </w:r>
    </w:p>
    <w:p w14:paraId="0BBA39C6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( 18 )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24726EB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F4F1F">
        <w:rPr>
          <w:rFonts w:ascii="Traditional Arabic" w:hAnsi="Traditional Arabic" w:cs="Traditional Arabic" w:hint="cs"/>
          <w:sz w:val="36"/>
          <w:szCs w:val="36"/>
          <w:rtl/>
        </w:rPr>
        <w:t>فقل</w:t>
      </w:r>
      <w:r w:rsidRPr="008F4F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4F1F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8F4F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4F1F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8F4F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4F1F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8F4F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4F1F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F4F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4F1F">
        <w:rPr>
          <w:rFonts w:ascii="Traditional Arabic" w:hAnsi="Traditional Arabic" w:cs="Traditional Arabic" w:hint="cs"/>
          <w:sz w:val="36"/>
          <w:szCs w:val="36"/>
          <w:rtl/>
        </w:rPr>
        <w:t>تزكى</w:t>
      </w:r>
    </w:p>
    <w:p w14:paraId="7EACAB82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13C8587" w14:textId="77777777" w:rsidR="00691020" w:rsidRPr="00665C12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فقل 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أتود أن تطهر نفسك من النقائص وتحليها بالإيمان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9DB5ACB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( 19 )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F36F3E9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656BB">
        <w:rPr>
          <w:rFonts w:ascii="Traditional Arabic" w:hAnsi="Traditional Arabic" w:cs="Traditional Arabic" w:hint="cs"/>
          <w:sz w:val="36"/>
          <w:szCs w:val="36"/>
          <w:rtl/>
        </w:rPr>
        <w:t>وأهديك</w:t>
      </w:r>
      <w:r w:rsidRPr="003656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656B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656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656BB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3656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656BB">
        <w:rPr>
          <w:rFonts w:ascii="Traditional Arabic" w:hAnsi="Traditional Arabic" w:cs="Traditional Arabic" w:hint="cs"/>
          <w:sz w:val="36"/>
          <w:szCs w:val="36"/>
          <w:rtl/>
        </w:rPr>
        <w:t>فتخشى</w:t>
      </w:r>
    </w:p>
    <w:p w14:paraId="7A382D7F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8366B14" w14:textId="77777777" w:rsidR="00691020" w:rsidRPr="00754253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وأرشدك إلى طاعة ربك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فتخشاه وتتقيه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3AB6C78A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(20)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111DAD8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6425B">
        <w:rPr>
          <w:rFonts w:ascii="Traditional Arabic" w:hAnsi="Traditional Arabic" w:cs="Traditional Arabic" w:hint="cs"/>
          <w:sz w:val="36"/>
          <w:szCs w:val="36"/>
          <w:rtl/>
        </w:rPr>
        <w:t>فأراه</w:t>
      </w:r>
      <w:r w:rsidRPr="00A642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425B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A6425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425B">
        <w:rPr>
          <w:rFonts w:ascii="Traditional Arabic" w:hAnsi="Traditional Arabic" w:cs="Traditional Arabic" w:hint="cs"/>
          <w:sz w:val="36"/>
          <w:szCs w:val="36"/>
          <w:rtl/>
        </w:rPr>
        <w:t>الكبرى</w:t>
      </w:r>
    </w:p>
    <w:p w14:paraId="75053E8C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653D75E5" w14:textId="77777777" w:rsidR="00691020" w:rsidRPr="0099377F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فأرى موسى فرعون العلامة العظمى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العصا واليد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</w:p>
    <w:p w14:paraId="01E0C7E8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( 21 )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761D078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03986">
        <w:rPr>
          <w:rFonts w:ascii="Traditional Arabic" w:hAnsi="Traditional Arabic" w:cs="Traditional Arabic" w:hint="cs"/>
          <w:sz w:val="36"/>
          <w:szCs w:val="36"/>
          <w:rtl/>
        </w:rPr>
        <w:t>فكذب</w:t>
      </w:r>
      <w:r w:rsidRPr="0010398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03986">
        <w:rPr>
          <w:rFonts w:ascii="Traditional Arabic" w:hAnsi="Traditional Arabic" w:cs="Traditional Arabic" w:hint="cs"/>
          <w:sz w:val="36"/>
          <w:szCs w:val="36"/>
          <w:rtl/>
        </w:rPr>
        <w:t>وعصى</w:t>
      </w:r>
    </w:p>
    <w:p w14:paraId="6E87667B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B737A30" w14:textId="77777777" w:rsidR="00691020" w:rsidRPr="004D5E83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فكذب فرعون نبي الله موسى عليه السلام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وعصى ربه عز وجل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</w:p>
    <w:p w14:paraId="782366DD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( 22 )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12E2DEA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40AC0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240AC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0AC0">
        <w:rPr>
          <w:rFonts w:ascii="Traditional Arabic" w:hAnsi="Traditional Arabic" w:cs="Traditional Arabic" w:hint="cs"/>
          <w:sz w:val="36"/>
          <w:szCs w:val="36"/>
          <w:rtl/>
        </w:rPr>
        <w:t>أدبر</w:t>
      </w:r>
      <w:r w:rsidRPr="00240AC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40AC0">
        <w:rPr>
          <w:rFonts w:ascii="Traditional Arabic" w:hAnsi="Traditional Arabic" w:cs="Traditional Arabic" w:hint="cs"/>
          <w:sz w:val="36"/>
          <w:szCs w:val="36"/>
          <w:rtl/>
        </w:rPr>
        <w:t>يسعى</w:t>
      </w:r>
      <w:r w:rsidRPr="00240AC0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63A426C6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B705FAF" w14:textId="77777777" w:rsidR="00691020" w:rsidRPr="000F2240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ولى معرضا عن الإيمان مجتهدا في معارضة موسى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1139525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( 23 )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74D5461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1028A">
        <w:rPr>
          <w:rFonts w:ascii="Traditional Arabic" w:hAnsi="Traditional Arabic" w:cs="Traditional Arabic" w:hint="cs"/>
          <w:sz w:val="36"/>
          <w:szCs w:val="36"/>
          <w:rtl/>
        </w:rPr>
        <w:t>فحشر</w:t>
      </w:r>
      <w:r w:rsidRPr="00A102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028A">
        <w:rPr>
          <w:rFonts w:ascii="Traditional Arabic" w:hAnsi="Traditional Arabic" w:cs="Traditional Arabic" w:hint="cs"/>
          <w:sz w:val="36"/>
          <w:szCs w:val="36"/>
          <w:rtl/>
        </w:rPr>
        <w:t>فنادى</w:t>
      </w:r>
    </w:p>
    <w:p w14:paraId="2CAADFF6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25EA839" w14:textId="77777777" w:rsidR="00691020" w:rsidRPr="001E0424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A1028A">
        <w:rPr>
          <w:rFonts w:ascii="Traditional Arabic" w:hAnsi="Traditional Arabic" w:cs="Traditional Arabic" w:hint="cs"/>
          <w:sz w:val="36"/>
          <w:szCs w:val="36"/>
          <w:rtl/>
        </w:rPr>
        <w:t>فجمع</w:t>
      </w:r>
      <w:r w:rsidRPr="00A102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028A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A102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028A">
        <w:rPr>
          <w:rFonts w:ascii="Traditional Arabic" w:hAnsi="Traditional Arabic" w:cs="Traditional Arabic" w:hint="cs"/>
          <w:sz w:val="36"/>
          <w:szCs w:val="36"/>
          <w:rtl/>
        </w:rPr>
        <w:t>مملكته</w:t>
      </w:r>
      <w:r w:rsidRPr="00A102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1028A">
        <w:rPr>
          <w:rFonts w:ascii="Traditional Arabic" w:hAnsi="Traditional Arabic" w:cs="Traditional Arabic" w:hint="cs"/>
          <w:sz w:val="36"/>
          <w:szCs w:val="36"/>
          <w:rtl/>
        </w:rPr>
        <w:t>وناداهم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1028A">
        <w:rPr>
          <w:rFonts w:ascii="Traditional Arabic" w:hAnsi="Traditional Arabic" w:cs="Traditional Arabic" w:hint="cs"/>
          <w:sz w:val="36"/>
          <w:szCs w:val="36"/>
          <w:rtl/>
        </w:rPr>
        <w:t>،</w:t>
      </w:r>
    </w:p>
    <w:p w14:paraId="746873F6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( 24 )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6359BBA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31165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31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1165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D31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1165">
        <w:rPr>
          <w:rFonts w:ascii="Traditional Arabic" w:hAnsi="Traditional Arabic" w:cs="Traditional Arabic" w:hint="cs"/>
          <w:sz w:val="36"/>
          <w:szCs w:val="36"/>
          <w:rtl/>
        </w:rPr>
        <w:t>ربكم</w:t>
      </w:r>
      <w:r w:rsidRPr="00D3116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1165">
        <w:rPr>
          <w:rFonts w:ascii="Traditional Arabic" w:hAnsi="Traditional Arabic" w:cs="Traditional Arabic" w:hint="cs"/>
          <w:sz w:val="36"/>
          <w:szCs w:val="36"/>
          <w:rtl/>
        </w:rPr>
        <w:t>الأعلى</w:t>
      </w:r>
    </w:p>
    <w:p w14:paraId="31A4160C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7EEE9E47" w14:textId="77777777" w:rsidR="00691020" w:rsidRPr="0084547C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 أنا ربكم الذي لا رب فوقه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</w:p>
    <w:p w14:paraId="233AF46B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( 25 )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7BF72A2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F539A">
        <w:rPr>
          <w:rFonts w:ascii="Traditional Arabic" w:hAnsi="Traditional Arabic" w:cs="Traditional Arabic" w:hint="cs"/>
          <w:sz w:val="36"/>
          <w:szCs w:val="36"/>
          <w:rtl/>
        </w:rPr>
        <w:t>فأخذه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نكال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والأولى</w:t>
      </w:r>
    </w:p>
    <w:p w14:paraId="769D6872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FBCD514" w14:textId="77777777" w:rsidR="00691020" w:rsidRPr="002213C1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6F539A">
        <w:rPr>
          <w:rFonts w:ascii="Traditional Arabic" w:hAnsi="Traditional Arabic" w:cs="Traditional Arabic" w:hint="cs"/>
          <w:sz w:val="36"/>
          <w:szCs w:val="36"/>
          <w:rtl/>
        </w:rPr>
        <w:t>فانتقم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بالعذاب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والآخرة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وجعله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عبرة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ونكالا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لأمثاله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 w:hint="cs"/>
          <w:sz w:val="36"/>
          <w:szCs w:val="36"/>
          <w:rtl/>
        </w:rPr>
        <w:t>المتمردين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F539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4716E3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( 26 )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445EC43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2049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204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049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204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0499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204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0499">
        <w:rPr>
          <w:rFonts w:ascii="Traditional Arabic" w:hAnsi="Traditional Arabic" w:cs="Traditional Arabic" w:hint="cs"/>
          <w:sz w:val="36"/>
          <w:szCs w:val="36"/>
          <w:rtl/>
        </w:rPr>
        <w:t>لعبرة</w:t>
      </w:r>
      <w:r w:rsidRPr="00F204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0499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F204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0499">
        <w:rPr>
          <w:rFonts w:ascii="Traditional Arabic" w:hAnsi="Traditional Arabic" w:cs="Traditional Arabic" w:hint="cs"/>
          <w:sz w:val="36"/>
          <w:szCs w:val="36"/>
          <w:rtl/>
        </w:rPr>
        <w:t>يخشى</w:t>
      </w:r>
    </w:p>
    <w:p w14:paraId="3985B276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91C36E7" w14:textId="77777777" w:rsidR="00691020" w:rsidRPr="00F5479F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في فرعون وما نزل به من العذاب لموعظة لمن يتعظ وينزجر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A73142F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( 27 )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BDA27DE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B4218">
        <w:rPr>
          <w:rFonts w:ascii="Traditional Arabic" w:hAnsi="Traditional Arabic" w:cs="Traditional Arabic" w:hint="cs"/>
          <w:sz w:val="36"/>
          <w:szCs w:val="36"/>
          <w:rtl/>
        </w:rPr>
        <w:t>أأنتم</w:t>
      </w:r>
      <w:r w:rsidRPr="00EB421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4218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EB421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4218">
        <w:rPr>
          <w:rFonts w:ascii="Traditional Arabic" w:hAnsi="Traditional Arabic" w:cs="Traditional Arabic" w:hint="cs"/>
          <w:sz w:val="36"/>
          <w:szCs w:val="36"/>
          <w:rtl/>
        </w:rPr>
        <w:t>خلقا</w:t>
      </w:r>
      <w:r w:rsidRPr="00EB421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4218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EB421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4218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EB421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B4218">
        <w:rPr>
          <w:rFonts w:ascii="Traditional Arabic" w:hAnsi="Traditional Arabic" w:cs="Traditional Arabic" w:hint="cs"/>
          <w:sz w:val="36"/>
          <w:szCs w:val="36"/>
          <w:rtl/>
        </w:rPr>
        <w:t>بناها</w:t>
      </w:r>
    </w:p>
    <w:p w14:paraId="1B382C7E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50FA421" w14:textId="77777777" w:rsidR="00691020" w:rsidRPr="002B323D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أبعثكم أيها 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بعد الموت أشد في تقديركم أم خلق السماء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54187555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( 28 )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95A1492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61E26">
        <w:rPr>
          <w:rFonts w:ascii="Traditional Arabic" w:hAnsi="Traditional Arabic" w:cs="Traditional Arabic" w:hint="cs"/>
          <w:sz w:val="36"/>
          <w:szCs w:val="36"/>
          <w:rtl/>
        </w:rPr>
        <w:t>رفع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سمكها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فسواها</w:t>
      </w:r>
    </w:p>
    <w:p w14:paraId="1FD404F3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23CEA4F0" w14:textId="77777777" w:rsidR="00691020" w:rsidRPr="00135F56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961E26">
        <w:rPr>
          <w:rFonts w:ascii="Traditional Arabic" w:hAnsi="Traditional Arabic" w:cs="Traditional Arabic" w:hint="cs"/>
          <w:sz w:val="36"/>
          <w:szCs w:val="36"/>
          <w:rtl/>
        </w:rPr>
        <w:t>رفعها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فوقكم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كالبناء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وأعلى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سقفها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الهواء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تفاوت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61E2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فطور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61E26">
        <w:rPr>
          <w:rFonts w:ascii="Traditional Arabic" w:hAnsi="Traditional Arabic" w:cs="Traditional Arabic" w:hint="cs"/>
          <w:sz w:val="36"/>
          <w:szCs w:val="36"/>
          <w:rtl/>
        </w:rPr>
        <w:t>،</w:t>
      </w:r>
    </w:p>
    <w:p w14:paraId="499A49AD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( 29 )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F095E6B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071279">
        <w:rPr>
          <w:rFonts w:ascii="Traditional Arabic" w:hAnsi="Traditional Arabic" w:cs="Traditional Arabic" w:hint="cs"/>
          <w:sz w:val="36"/>
          <w:szCs w:val="36"/>
          <w:rtl/>
        </w:rPr>
        <w:t>وأغطش</w:t>
      </w:r>
      <w:r w:rsidRPr="000712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1279">
        <w:rPr>
          <w:rFonts w:ascii="Traditional Arabic" w:hAnsi="Traditional Arabic" w:cs="Traditional Arabic" w:hint="cs"/>
          <w:sz w:val="36"/>
          <w:szCs w:val="36"/>
          <w:rtl/>
        </w:rPr>
        <w:t>ليلها</w:t>
      </w:r>
      <w:r w:rsidRPr="000712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1279">
        <w:rPr>
          <w:rFonts w:ascii="Traditional Arabic" w:hAnsi="Traditional Arabic" w:cs="Traditional Arabic" w:hint="cs"/>
          <w:sz w:val="36"/>
          <w:szCs w:val="36"/>
          <w:rtl/>
        </w:rPr>
        <w:t>وأخرج</w:t>
      </w:r>
      <w:r w:rsidRPr="000712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1279">
        <w:rPr>
          <w:rFonts w:ascii="Traditional Arabic" w:hAnsi="Traditional Arabic" w:cs="Traditional Arabic" w:hint="cs"/>
          <w:sz w:val="36"/>
          <w:szCs w:val="36"/>
          <w:rtl/>
        </w:rPr>
        <w:t>ضحاها</w:t>
      </w:r>
    </w:p>
    <w:p w14:paraId="65781047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A1552BA" w14:textId="77777777" w:rsidR="00691020" w:rsidRPr="00A629D5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071279">
        <w:rPr>
          <w:rFonts w:ascii="Traditional Arabic" w:hAnsi="Traditional Arabic" w:cs="Traditional Arabic" w:hint="cs"/>
          <w:sz w:val="36"/>
          <w:szCs w:val="36"/>
          <w:rtl/>
        </w:rPr>
        <w:t>وأظلم</w:t>
      </w:r>
      <w:r w:rsidRPr="000712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1279">
        <w:rPr>
          <w:rFonts w:ascii="Traditional Arabic" w:hAnsi="Traditional Arabic" w:cs="Traditional Arabic" w:hint="cs"/>
          <w:sz w:val="36"/>
          <w:szCs w:val="36"/>
          <w:rtl/>
        </w:rPr>
        <w:t>ليلها</w:t>
      </w:r>
      <w:r w:rsidRPr="000712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1279">
        <w:rPr>
          <w:rFonts w:ascii="Traditional Arabic" w:hAnsi="Traditional Arabic" w:cs="Traditional Arabic" w:hint="cs"/>
          <w:sz w:val="36"/>
          <w:szCs w:val="36"/>
          <w:rtl/>
        </w:rPr>
        <w:t>بغروب</w:t>
      </w:r>
      <w:r w:rsidRPr="000712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1279">
        <w:rPr>
          <w:rFonts w:ascii="Traditional Arabic" w:hAnsi="Traditional Arabic" w:cs="Traditional Arabic" w:hint="cs"/>
          <w:sz w:val="36"/>
          <w:szCs w:val="36"/>
          <w:rtl/>
        </w:rPr>
        <w:t>شمسها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71279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071279">
        <w:rPr>
          <w:rFonts w:ascii="Traditional Arabic" w:hAnsi="Traditional Arabic" w:cs="Traditional Arabic" w:hint="cs"/>
          <w:sz w:val="36"/>
          <w:szCs w:val="36"/>
          <w:rtl/>
        </w:rPr>
        <w:t>وأبرز</w:t>
      </w:r>
      <w:r w:rsidRPr="000712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1279">
        <w:rPr>
          <w:rFonts w:ascii="Traditional Arabic" w:hAnsi="Traditional Arabic" w:cs="Traditional Arabic" w:hint="cs"/>
          <w:sz w:val="36"/>
          <w:szCs w:val="36"/>
          <w:rtl/>
        </w:rPr>
        <w:t>نهارها</w:t>
      </w:r>
      <w:r w:rsidRPr="0007127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1279">
        <w:rPr>
          <w:rFonts w:ascii="Traditional Arabic" w:hAnsi="Traditional Arabic" w:cs="Traditional Arabic" w:hint="cs"/>
          <w:sz w:val="36"/>
          <w:szCs w:val="36"/>
          <w:rtl/>
        </w:rPr>
        <w:t>بشروقها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7127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1388BB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( 30 )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B713BA3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E1638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5E16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1638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E16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1638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E16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1638">
        <w:rPr>
          <w:rFonts w:ascii="Traditional Arabic" w:hAnsi="Traditional Arabic" w:cs="Traditional Arabic" w:hint="cs"/>
          <w:sz w:val="36"/>
          <w:szCs w:val="36"/>
          <w:rtl/>
        </w:rPr>
        <w:t>دحاها</w:t>
      </w:r>
      <w:r w:rsidRPr="005E1638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62099D8D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5EE130D" w14:textId="77777777" w:rsidR="00691020" w:rsidRPr="0020269B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5E1638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5E16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1638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E16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1638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5E16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1638">
        <w:rPr>
          <w:rFonts w:ascii="Traditional Arabic" w:hAnsi="Traditional Arabic" w:cs="Traditional Arabic" w:hint="cs"/>
          <w:sz w:val="36"/>
          <w:szCs w:val="36"/>
          <w:rtl/>
        </w:rPr>
        <w:t>السماء</w:t>
      </w:r>
      <w:r w:rsidRPr="005E16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1638">
        <w:rPr>
          <w:rFonts w:ascii="Traditional Arabic" w:hAnsi="Traditional Arabic" w:cs="Traditional Arabic" w:hint="cs"/>
          <w:sz w:val="36"/>
          <w:szCs w:val="36"/>
          <w:rtl/>
        </w:rPr>
        <w:t>بسطها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E1638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5E1638">
        <w:rPr>
          <w:rFonts w:ascii="Traditional Arabic" w:hAnsi="Traditional Arabic" w:cs="Traditional Arabic" w:hint="cs"/>
          <w:sz w:val="36"/>
          <w:szCs w:val="36"/>
          <w:rtl/>
        </w:rPr>
        <w:t>وأودع</w:t>
      </w:r>
      <w:r w:rsidRPr="005E16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1638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5E16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E1638">
        <w:rPr>
          <w:rFonts w:ascii="Traditional Arabic" w:hAnsi="Traditional Arabic" w:cs="Traditional Arabic" w:hint="cs"/>
          <w:sz w:val="36"/>
          <w:szCs w:val="36"/>
          <w:rtl/>
        </w:rPr>
        <w:t>منافعها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E1638">
        <w:rPr>
          <w:rFonts w:ascii="Traditional Arabic" w:hAnsi="Traditional Arabic" w:cs="Traditional Arabic" w:hint="cs"/>
          <w:sz w:val="36"/>
          <w:szCs w:val="36"/>
          <w:rtl/>
        </w:rPr>
        <w:t>،</w:t>
      </w:r>
    </w:p>
    <w:p w14:paraId="395D919F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( 31 )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5A84791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06653">
        <w:rPr>
          <w:rFonts w:ascii="Traditional Arabic" w:hAnsi="Traditional Arabic" w:cs="Traditional Arabic" w:hint="cs"/>
          <w:sz w:val="36"/>
          <w:szCs w:val="36"/>
          <w:rtl/>
        </w:rPr>
        <w:t>أخرج</w:t>
      </w:r>
      <w:r w:rsidRPr="008066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6653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8066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6653">
        <w:rPr>
          <w:rFonts w:ascii="Traditional Arabic" w:hAnsi="Traditional Arabic" w:cs="Traditional Arabic" w:hint="cs"/>
          <w:sz w:val="36"/>
          <w:szCs w:val="36"/>
          <w:rtl/>
        </w:rPr>
        <w:t>ماءها</w:t>
      </w:r>
      <w:r w:rsidRPr="008066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6653">
        <w:rPr>
          <w:rFonts w:ascii="Traditional Arabic" w:hAnsi="Traditional Arabic" w:cs="Traditional Arabic" w:hint="cs"/>
          <w:sz w:val="36"/>
          <w:szCs w:val="36"/>
          <w:rtl/>
        </w:rPr>
        <w:t>ومرعاها</w:t>
      </w:r>
    </w:p>
    <w:p w14:paraId="33CE7878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2F05190" w14:textId="77777777" w:rsidR="00691020" w:rsidRPr="00CD653E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وفجر فيها عيون الماء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وأنبت فيها ما يرعى من النباتات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875BD1B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( 32 )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7E48CB3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331F8">
        <w:rPr>
          <w:rFonts w:ascii="Traditional Arabic" w:hAnsi="Traditional Arabic" w:cs="Traditional Arabic" w:hint="cs"/>
          <w:sz w:val="36"/>
          <w:szCs w:val="36"/>
          <w:rtl/>
        </w:rPr>
        <w:t>والجبال</w:t>
      </w:r>
      <w:r w:rsidRPr="00D331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331F8">
        <w:rPr>
          <w:rFonts w:ascii="Traditional Arabic" w:hAnsi="Traditional Arabic" w:cs="Traditional Arabic" w:hint="cs"/>
          <w:sz w:val="36"/>
          <w:szCs w:val="36"/>
          <w:rtl/>
        </w:rPr>
        <w:t>أرساها</w:t>
      </w:r>
    </w:p>
    <w:p w14:paraId="25F68B57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7E4C5A0D" w14:textId="77777777" w:rsidR="00691020" w:rsidRPr="00D83B44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وأثبت فيها الجبال أوتادا لها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2278F92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( 33 )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2BBAEC7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متاعا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ولأنعامكم</w:t>
      </w:r>
    </w:p>
    <w:p w14:paraId="052CE0DD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5BB2639" w14:textId="77777777" w:rsidR="00691020" w:rsidRPr="0012145A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النعم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منفعة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ولأنعامكم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>.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إعادة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خلقكم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أهون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الأشياء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وكله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هين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 w:hint="cs"/>
          <w:sz w:val="36"/>
          <w:szCs w:val="36"/>
          <w:rtl/>
        </w:rPr>
        <w:t>يسير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20138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7B62B6E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( 34 )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2ACE2D1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9964D2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 w:hint="cs"/>
          <w:sz w:val="36"/>
          <w:szCs w:val="36"/>
          <w:rtl/>
        </w:rPr>
        <w:t>جاءت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 w:hint="cs"/>
          <w:sz w:val="36"/>
          <w:szCs w:val="36"/>
          <w:rtl/>
        </w:rPr>
        <w:t>الطامة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 w:hint="cs"/>
          <w:sz w:val="36"/>
          <w:szCs w:val="36"/>
          <w:rtl/>
        </w:rPr>
        <w:t>الكبرى</w:t>
      </w:r>
    </w:p>
    <w:p w14:paraId="7D864D2E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44BD513" w14:textId="77777777" w:rsidR="00691020" w:rsidRPr="00CD59BB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9964D2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 w:hint="cs"/>
          <w:sz w:val="36"/>
          <w:szCs w:val="36"/>
          <w:rtl/>
        </w:rPr>
        <w:t>جاءت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 w:hint="cs"/>
          <w:sz w:val="36"/>
          <w:szCs w:val="36"/>
          <w:rtl/>
        </w:rPr>
        <w:t>الكبرى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 w:hint="cs"/>
          <w:sz w:val="36"/>
          <w:szCs w:val="36"/>
          <w:rtl/>
        </w:rPr>
        <w:t>والشدة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 w:hint="cs"/>
          <w:sz w:val="36"/>
          <w:szCs w:val="36"/>
          <w:rtl/>
        </w:rPr>
        <w:t>العظمى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 w:hint="cs"/>
          <w:sz w:val="36"/>
          <w:szCs w:val="36"/>
          <w:rtl/>
        </w:rPr>
        <w:t>النفخة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964D2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0C39FB05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( 35 )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75F9C60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1610C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1161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1610C">
        <w:rPr>
          <w:rFonts w:ascii="Traditional Arabic" w:hAnsi="Traditional Arabic" w:cs="Traditional Arabic" w:hint="cs"/>
          <w:sz w:val="36"/>
          <w:szCs w:val="36"/>
          <w:rtl/>
        </w:rPr>
        <w:t>يتذكر</w:t>
      </w:r>
      <w:r w:rsidRPr="001161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1610C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1161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1610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11610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1610C">
        <w:rPr>
          <w:rFonts w:ascii="Traditional Arabic" w:hAnsi="Traditional Arabic" w:cs="Traditional Arabic" w:hint="cs"/>
          <w:sz w:val="36"/>
          <w:szCs w:val="36"/>
          <w:rtl/>
        </w:rPr>
        <w:t>سعى</w:t>
      </w:r>
    </w:p>
    <w:p w14:paraId="19FED323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FF6AB66" w14:textId="77777777" w:rsidR="00691020" w:rsidRPr="00D011BA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عندئذ يعرض على الإنسان كل عمله من خير وشر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فيتذكره ويعترف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</w:p>
    <w:p w14:paraId="151A3F0D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( 36 )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AF184C7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B915A9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وبرزت</w:t>
      </w:r>
      <w:r w:rsidRPr="00B915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15A9">
        <w:rPr>
          <w:rFonts w:ascii="Traditional Arabic" w:hAnsi="Traditional Arabic" w:cs="Traditional Arabic" w:hint="cs"/>
          <w:sz w:val="36"/>
          <w:szCs w:val="36"/>
          <w:rtl/>
        </w:rPr>
        <w:t>الجحيم</w:t>
      </w:r>
      <w:r w:rsidRPr="00B915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15A9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B915A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15A9">
        <w:rPr>
          <w:rFonts w:ascii="Traditional Arabic" w:hAnsi="Traditional Arabic" w:cs="Traditional Arabic" w:hint="cs"/>
          <w:sz w:val="36"/>
          <w:szCs w:val="36"/>
          <w:rtl/>
        </w:rPr>
        <w:t>يرى</w:t>
      </w:r>
    </w:p>
    <w:p w14:paraId="0E7FA2D5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196855E" w14:textId="77777777" w:rsidR="00691020" w:rsidRPr="00AE46B8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وأظهرت جهنم لكل مبصر ترى عيانا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68745A3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( 37 )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E873390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55B9F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355B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B9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55B9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55B9F">
        <w:rPr>
          <w:rFonts w:ascii="Traditional Arabic" w:hAnsi="Traditional Arabic" w:cs="Traditional Arabic" w:hint="cs"/>
          <w:sz w:val="36"/>
          <w:szCs w:val="36"/>
          <w:rtl/>
        </w:rPr>
        <w:t>طغى</w:t>
      </w:r>
    </w:p>
    <w:p w14:paraId="03D201BE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A99951D" w14:textId="77777777" w:rsidR="00691020" w:rsidRPr="00DC4126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فأما من تمرد على أمر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0FA5120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( 38 )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E071F6C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A4ED9">
        <w:rPr>
          <w:rFonts w:ascii="Traditional Arabic" w:hAnsi="Traditional Arabic" w:cs="Traditional Arabic" w:hint="cs"/>
          <w:sz w:val="36"/>
          <w:szCs w:val="36"/>
          <w:rtl/>
        </w:rPr>
        <w:t>وآثر</w:t>
      </w:r>
      <w:r w:rsidRPr="00AA4E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ED9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AA4E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ED9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</w:p>
    <w:p w14:paraId="724D7A87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1627678" w14:textId="77777777" w:rsidR="00691020" w:rsidRPr="006D580B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AA4ED9">
        <w:rPr>
          <w:rFonts w:ascii="Traditional Arabic" w:hAnsi="Traditional Arabic" w:cs="Traditional Arabic" w:hint="cs"/>
          <w:sz w:val="36"/>
          <w:szCs w:val="36"/>
          <w:rtl/>
        </w:rPr>
        <w:t>وفضل</w:t>
      </w:r>
      <w:r w:rsidRPr="00AA4E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ED9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AA4E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ED9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AA4E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ED9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A4E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4ED9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A4ED9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5967A2F3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( 39 )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7E31772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622D9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622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2D9">
        <w:rPr>
          <w:rFonts w:ascii="Traditional Arabic" w:hAnsi="Traditional Arabic" w:cs="Traditional Arabic" w:hint="cs"/>
          <w:sz w:val="36"/>
          <w:szCs w:val="36"/>
          <w:rtl/>
        </w:rPr>
        <w:t>الجحيم</w:t>
      </w:r>
      <w:r w:rsidRPr="00D622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2D9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D622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2D9">
        <w:rPr>
          <w:rFonts w:ascii="Traditional Arabic" w:hAnsi="Traditional Arabic" w:cs="Traditional Arabic" w:hint="cs"/>
          <w:sz w:val="36"/>
          <w:szCs w:val="36"/>
          <w:rtl/>
        </w:rPr>
        <w:t>المأوى</w:t>
      </w:r>
    </w:p>
    <w:p w14:paraId="5E076214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C4A883C" w14:textId="77777777" w:rsidR="00691020" w:rsidRPr="006F4214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D622D9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622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2D9">
        <w:rPr>
          <w:rFonts w:ascii="Traditional Arabic" w:hAnsi="Traditional Arabic" w:cs="Traditional Arabic" w:hint="cs"/>
          <w:sz w:val="36"/>
          <w:szCs w:val="36"/>
          <w:rtl/>
        </w:rPr>
        <w:t>مصيره</w:t>
      </w:r>
      <w:r w:rsidRPr="00D622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2D9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622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622D9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622D9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594003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( 40 )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4F9813E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9349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وأما</w:t>
      </w:r>
      <w:r w:rsidRPr="008934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9349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934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9349E">
        <w:rPr>
          <w:rFonts w:ascii="Traditional Arabic" w:hAnsi="Traditional Arabic" w:cs="Traditional Arabic" w:hint="cs"/>
          <w:sz w:val="36"/>
          <w:szCs w:val="36"/>
          <w:rtl/>
        </w:rPr>
        <w:t>خاف</w:t>
      </w:r>
      <w:r w:rsidRPr="008934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9349E">
        <w:rPr>
          <w:rFonts w:ascii="Traditional Arabic" w:hAnsi="Traditional Arabic" w:cs="Traditional Arabic" w:hint="cs"/>
          <w:sz w:val="36"/>
          <w:szCs w:val="36"/>
          <w:rtl/>
        </w:rPr>
        <w:t>مقام</w:t>
      </w:r>
      <w:r w:rsidRPr="008934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9349E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8934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9349E">
        <w:rPr>
          <w:rFonts w:ascii="Traditional Arabic" w:hAnsi="Traditional Arabic" w:cs="Traditional Arabic" w:hint="cs"/>
          <w:sz w:val="36"/>
          <w:szCs w:val="36"/>
          <w:rtl/>
        </w:rPr>
        <w:t>ونهى</w:t>
      </w:r>
      <w:r w:rsidRPr="008934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9349E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8934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9349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89349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9349E">
        <w:rPr>
          <w:rFonts w:ascii="Traditional Arabic" w:hAnsi="Traditional Arabic" w:cs="Traditional Arabic" w:hint="cs"/>
          <w:sz w:val="36"/>
          <w:szCs w:val="36"/>
          <w:rtl/>
        </w:rPr>
        <w:t>الهوى</w:t>
      </w:r>
    </w:p>
    <w:p w14:paraId="12DFEC50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37962CC" w14:textId="77777777" w:rsidR="00691020" w:rsidRPr="00CA639E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من خاف القيام بين يدي الله للحساب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C1E1E">
        <w:rPr>
          <w:rFonts w:ascii="Traditional Arabic" w:hAnsi="Traditional Arabic" w:cs="Traditional Arabic" w:hint="cs"/>
          <w:sz w:val="36"/>
          <w:szCs w:val="36"/>
          <w:rtl/>
        </w:rPr>
        <w:t>ونهى</w:t>
      </w:r>
      <w:r w:rsidRPr="00EC1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1E1E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EC1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1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C1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1E1E">
        <w:rPr>
          <w:rFonts w:ascii="Traditional Arabic" w:hAnsi="Traditional Arabic" w:cs="Traditional Arabic" w:hint="cs"/>
          <w:sz w:val="36"/>
          <w:szCs w:val="36"/>
          <w:rtl/>
        </w:rPr>
        <w:t>الأهواء</w:t>
      </w:r>
      <w:r w:rsidRPr="00EC1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C1E1E">
        <w:rPr>
          <w:rFonts w:ascii="Traditional Arabic" w:hAnsi="Traditional Arabic" w:cs="Traditional Arabic" w:hint="cs"/>
          <w:sz w:val="36"/>
          <w:szCs w:val="36"/>
          <w:rtl/>
        </w:rPr>
        <w:t>الفاسدة</w:t>
      </w:r>
    </w:p>
    <w:p w14:paraId="52D00C9E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( 41 )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280E171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0105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1010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01051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1010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01051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1010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01051">
        <w:rPr>
          <w:rFonts w:ascii="Traditional Arabic" w:hAnsi="Traditional Arabic" w:cs="Traditional Arabic" w:hint="cs"/>
          <w:sz w:val="36"/>
          <w:szCs w:val="36"/>
          <w:rtl/>
        </w:rPr>
        <w:t>المأوى</w:t>
      </w:r>
    </w:p>
    <w:p w14:paraId="75556FEF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69B41364" w14:textId="77777777" w:rsidR="00691020" w:rsidRPr="006B4A03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236A9A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236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6A9A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236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6A9A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236A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6A9A">
        <w:rPr>
          <w:rFonts w:ascii="Traditional Arabic" w:hAnsi="Traditional Arabic" w:cs="Traditional Arabic" w:hint="cs"/>
          <w:sz w:val="36"/>
          <w:szCs w:val="36"/>
          <w:rtl/>
        </w:rPr>
        <w:t>مسكنه</w:t>
      </w:r>
      <w:r w:rsidRPr="00236A9A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C58CF00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( 42 )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60A0D84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B32E0">
        <w:rPr>
          <w:rFonts w:ascii="Traditional Arabic" w:hAnsi="Traditional Arabic" w:cs="Traditional Arabic" w:hint="cs"/>
          <w:sz w:val="36"/>
          <w:szCs w:val="36"/>
          <w:rtl/>
        </w:rPr>
        <w:t>يسألونك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الساعة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أيان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مرساها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14:paraId="3AB5449D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71615B3" w14:textId="77777777" w:rsidR="00691020" w:rsidRPr="00171226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1B32E0">
        <w:rPr>
          <w:rFonts w:ascii="Traditional Arabic" w:hAnsi="Traditional Arabic" w:cs="Traditional Arabic" w:hint="cs"/>
          <w:sz w:val="36"/>
          <w:szCs w:val="36"/>
          <w:rtl/>
        </w:rPr>
        <w:t>يسألك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المشركون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استخفافا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حلول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الساعة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تتوعدهم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B32E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54B45A1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( 43 )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3BADD8C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82E1B">
        <w:rPr>
          <w:rFonts w:ascii="Traditional Arabic" w:hAnsi="Traditional Arabic" w:cs="Traditional Arabic" w:hint="cs"/>
          <w:sz w:val="36"/>
          <w:szCs w:val="36"/>
          <w:rtl/>
        </w:rPr>
        <w:t>فيم</w:t>
      </w:r>
      <w:r w:rsidRPr="00A82E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E1B">
        <w:rPr>
          <w:rFonts w:ascii="Traditional Arabic" w:hAnsi="Traditional Arabic" w:cs="Traditional Arabic" w:hint="cs"/>
          <w:sz w:val="36"/>
          <w:szCs w:val="36"/>
          <w:rtl/>
        </w:rPr>
        <w:t>أنت</w:t>
      </w:r>
      <w:r w:rsidRPr="00A82E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E1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2E1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2E1B">
        <w:rPr>
          <w:rFonts w:ascii="Traditional Arabic" w:hAnsi="Traditional Arabic" w:cs="Traditional Arabic" w:hint="cs"/>
          <w:sz w:val="36"/>
          <w:szCs w:val="36"/>
          <w:rtl/>
        </w:rPr>
        <w:t>ذكراها</w:t>
      </w:r>
    </w:p>
    <w:p w14:paraId="22D21635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0AABAA1" w14:textId="77777777" w:rsidR="00691020" w:rsidRPr="00036997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لست في شيء من علمها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</w:p>
    <w:p w14:paraId="60C6A859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( 44 )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03553E5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94A6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إلى</w:t>
      </w:r>
      <w:r w:rsidRPr="00794A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94A6A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794A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94A6A">
        <w:rPr>
          <w:rFonts w:ascii="Traditional Arabic" w:hAnsi="Traditional Arabic" w:cs="Traditional Arabic" w:hint="cs"/>
          <w:sz w:val="36"/>
          <w:szCs w:val="36"/>
          <w:rtl/>
        </w:rPr>
        <w:t>منتهاها</w:t>
      </w:r>
    </w:p>
    <w:p w14:paraId="58E051CE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0AF2EF8" w14:textId="77777777" w:rsidR="00691020" w:rsidRPr="00981F60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794A6A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794A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94A6A">
        <w:rPr>
          <w:rFonts w:ascii="Traditional Arabic" w:hAnsi="Traditional Arabic" w:cs="Traditional Arabic" w:hint="cs"/>
          <w:sz w:val="36"/>
          <w:szCs w:val="36"/>
          <w:rtl/>
        </w:rPr>
        <w:t>مرد</w:t>
      </w:r>
      <w:r w:rsidRPr="00794A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94A6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794A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94A6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94A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94A6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794A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94A6A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794A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94A6A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94A6A">
        <w:rPr>
          <w:rFonts w:ascii="Traditional Arabic" w:hAnsi="Traditional Arabic" w:cs="Traditional Arabic" w:hint="cs"/>
          <w:sz w:val="36"/>
          <w:szCs w:val="36"/>
          <w:rtl/>
        </w:rPr>
        <w:t>،</w:t>
      </w:r>
    </w:p>
    <w:p w14:paraId="4BA99F7C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( 45 )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5582526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838CF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88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38CF">
        <w:rPr>
          <w:rFonts w:ascii="Traditional Arabic" w:hAnsi="Traditional Arabic" w:cs="Traditional Arabic" w:hint="cs"/>
          <w:sz w:val="36"/>
          <w:szCs w:val="36"/>
          <w:rtl/>
        </w:rPr>
        <w:t>أنت</w:t>
      </w:r>
      <w:r w:rsidRPr="0088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38CF">
        <w:rPr>
          <w:rFonts w:ascii="Traditional Arabic" w:hAnsi="Traditional Arabic" w:cs="Traditional Arabic" w:hint="cs"/>
          <w:sz w:val="36"/>
          <w:szCs w:val="36"/>
          <w:rtl/>
        </w:rPr>
        <w:t>منذر</w:t>
      </w:r>
      <w:r w:rsidRPr="0088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38CF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838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38CF">
        <w:rPr>
          <w:rFonts w:ascii="Traditional Arabic" w:hAnsi="Traditional Arabic" w:cs="Traditional Arabic" w:hint="cs"/>
          <w:sz w:val="36"/>
          <w:szCs w:val="36"/>
          <w:rtl/>
        </w:rPr>
        <w:t>يخشاها</w:t>
      </w:r>
    </w:p>
    <w:p w14:paraId="6195F91F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182FDB1" w14:textId="77777777" w:rsidR="00691020" w:rsidRPr="00CC5482" w:rsidRDefault="00691020" w:rsidP="00364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وإنما شأنك في أمر الساعة أن تحذر منها من يخافها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4B4A91" w14:textId="77777777" w:rsidR="00691020" w:rsidRPr="00364D28" w:rsidRDefault="00691020" w:rsidP="00364D2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فسير سورة ( النازعات ) الآية ( 46 ) </w:t>
      </w:r>
      <w:r w:rsidRPr="00364D28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64D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878594B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كأنهم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يرونها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يلبثوا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عشية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ضحاها</w:t>
      </w:r>
    </w:p>
    <w:p w14:paraId="4C066A10" w14:textId="77777777" w:rsidR="00691020" w:rsidRDefault="00691020" w:rsidP="00364D28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5A87D1A" w14:textId="382A984A" w:rsidR="006106EF" w:rsidRPr="00364D28" w:rsidRDefault="00691020" w:rsidP="00364D28">
      <w:pPr>
        <w:bidi/>
        <w:rPr>
          <w:rFonts w:ascii="Traditional Arabic" w:hAnsi="Traditional Arabic" w:cs="Traditional Arabic"/>
          <w:sz w:val="36"/>
          <w:szCs w:val="36"/>
        </w:rPr>
      </w:pP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كأنهم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يرون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قيام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الساعة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يلبثوا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لهول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الساعة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الظهر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غروب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طلوع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نصف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 w:hint="cs"/>
          <w:sz w:val="36"/>
          <w:szCs w:val="36"/>
          <w:rtl/>
        </w:rPr>
        <w:t>النهار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F0436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6106EF" w:rsidRPr="00364D28" w:rsidSect="00FB6C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1C2"/>
    <w:rsid w:val="002151C2"/>
    <w:rsid w:val="00364D28"/>
    <w:rsid w:val="006106EF"/>
    <w:rsid w:val="006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8AFB2"/>
  <w15:docId w15:val="{1AD2F3F0-E3B0-4D3E-9FFA-A54E4973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3</cp:revision>
  <dcterms:created xsi:type="dcterms:W3CDTF">2021-02-24T08:06:00Z</dcterms:created>
  <dcterms:modified xsi:type="dcterms:W3CDTF">2021-04-30T07:41:00Z</dcterms:modified>
</cp:coreProperties>
</file>