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B35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الفجر</w:t>
      </w:r>
    </w:p>
    <w:p w14:paraId="5AE8FEDA" w14:textId="77777777" w:rsidR="00A824B6" w:rsidRPr="006A2C7E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3785DFCA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 الفجر ) الآية ( 1 )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5E7261F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F7D62">
        <w:rPr>
          <w:rFonts w:ascii="Traditional Arabic" w:hAnsi="Traditional Arabic" w:cs="Traditional Arabic" w:hint="cs"/>
          <w:sz w:val="36"/>
          <w:szCs w:val="36"/>
          <w:rtl/>
        </w:rPr>
        <w:t>والفجر</w:t>
      </w:r>
    </w:p>
    <w:p w14:paraId="2FAE2FA8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86702F1" w14:textId="77777777" w:rsidR="00A824B6" w:rsidRPr="007A4943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بوقت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2E8B942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( 2 ) – التفسير الميسر</w:t>
      </w:r>
    </w:p>
    <w:p w14:paraId="2517ED6C" w14:textId="77777777" w:rsidR="00A824B6" w:rsidRPr="00110C91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وليال عشر  </w:t>
      </w:r>
    </w:p>
    <w:p w14:paraId="21FC16E9" w14:textId="77777777" w:rsidR="00A824B6" w:rsidRPr="00110C91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>_ _</w:t>
      </w:r>
    </w:p>
    <w:p w14:paraId="5F07B7D8" w14:textId="77777777" w:rsidR="00A824B6" w:rsidRPr="00110C91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>والليالي العشر الأول من ذي الحجة وما شرفت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624B315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08F70FC3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والشفع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والوتر</w:t>
      </w:r>
    </w:p>
    <w:p w14:paraId="09246B3C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5328389" w14:textId="77777777" w:rsidR="00A824B6" w:rsidRPr="002D5BD7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وبكل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 w:hint="cs"/>
          <w:sz w:val="36"/>
          <w:szCs w:val="36"/>
          <w:rtl/>
        </w:rPr>
        <w:t>شفع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وفرد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DECF517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683306C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85A88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485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A8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5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A88">
        <w:rPr>
          <w:rFonts w:ascii="Traditional Arabic" w:hAnsi="Traditional Arabic" w:cs="Traditional Arabic" w:hint="cs"/>
          <w:sz w:val="36"/>
          <w:szCs w:val="36"/>
          <w:rtl/>
        </w:rPr>
        <w:t>يسر</w:t>
      </w:r>
    </w:p>
    <w:p w14:paraId="01E57A80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B993D1E" w14:textId="77777777" w:rsidR="00A824B6" w:rsidRPr="00115068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وبالليل إذا يسري بظلامه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0CA7FB8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13927BD4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قسم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لذي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حجر</w:t>
      </w:r>
    </w:p>
    <w:p w14:paraId="75A54084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A8F340" w14:textId="77777777" w:rsidR="00A824B6" w:rsidRPr="00396A0C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أليس في الأقسام المذكورة مقنع لذي عقل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6F88BC48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6BAC14C8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A698A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5A6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98A">
        <w:rPr>
          <w:rFonts w:ascii="Traditional Arabic" w:hAnsi="Traditional Arabic" w:cs="Traditional Arabic" w:hint="cs"/>
          <w:sz w:val="36"/>
          <w:szCs w:val="36"/>
          <w:rtl/>
        </w:rPr>
        <w:t>تر</w:t>
      </w:r>
      <w:r w:rsidRPr="005A6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98A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5A6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98A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5A6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98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5A6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98A">
        <w:rPr>
          <w:rFonts w:ascii="Traditional Arabic" w:hAnsi="Traditional Arabic" w:cs="Traditional Arabic" w:hint="cs"/>
          <w:sz w:val="36"/>
          <w:szCs w:val="36"/>
          <w:rtl/>
        </w:rPr>
        <w:t>بعاد</w:t>
      </w:r>
    </w:p>
    <w:p w14:paraId="43A63BF6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B571738" w14:textId="77777777" w:rsidR="00A824B6" w:rsidRPr="00BB078D" w:rsidRDefault="00A824B6" w:rsidP="000D2710">
      <w:pPr>
        <w:bidi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ألم تر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أيها الرسول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كيف فعل ربك بقوم عاد </w:t>
      </w:r>
      <w:r>
        <w:rPr>
          <w:rFonts w:ascii="Traditional Arabic" w:hAnsi="Traditional Arabic"/>
          <w:sz w:val="36"/>
          <w:szCs w:val="36"/>
          <w:lang w:bidi="he-IL"/>
        </w:rPr>
        <w:t>,</w:t>
      </w:r>
    </w:p>
    <w:p w14:paraId="3722AACB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7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47FEF35B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إرم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العماد</w:t>
      </w:r>
    </w:p>
    <w:p w14:paraId="1ACABA16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E51912A" w14:textId="77777777" w:rsidR="00A824B6" w:rsidRPr="00F15532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F15DA0">
        <w:rPr>
          <w:rFonts w:ascii="Traditional Arabic" w:hAnsi="Traditional Arabic" w:cs="Traditional Arabic" w:hint="cs"/>
          <w:sz w:val="36"/>
          <w:szCs w:val="36"/>
          <w:rtl/>
        </w:rPr>
        <w:t>قبيلة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إرم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والأبنية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المرفوعة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الأعمدة</w:t>
      </w:r>
    </w:p>
    <w:p w14:paraId="4A3AFAC8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8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3B3B4AE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31336">
        <w:rPr>
          <w:rFonts w:ascii="Traditional Arabic" w:hAnsi="Traditional Arabic" w:cs="Traditional Arabic"/>
          <w:sz w:val="36"/>
          <w:szCs w:val="36"/>
          <w:rtl/>
        </w:rPr>
        <w:t>التي لم يخلق مثلها في البلاد</w:t>
      </w:r>
    </w:p>
    <w:p w14:paraId="302751E0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F7CCFF8" w14:textId="77777777" w:rsidR="00A824B6" w:rsidRPr="00731336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, التي لم يخلق مثلها في البلاد في عظم الأجساد وقوة البأس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24355E1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9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0C426B17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97F80">
        <w:rPr>
          <w:rFonts w:ascii="Traditional Arabic" w:hAnsi="Traditional Arabic" w:cs="Traditional Arabic" w:hint="cs"/>
          <w:sz w:val="36"/>
          <w:szCs w:val="36"/>
          <w:rtl/>
        </w:rPr>
        <w:t>وثمود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جابوا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الصخر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بالواد</w:t>
      </w:r>
    </w:p>
    <w:p w14:paraId="6B12F65E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1826A03" w14:textId="77777777" w:rsidR="00A824B6" w:rsidRPr="00EA5C84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فعل بثمود قوم صالح الذين قطعوا الصخر بالوادي واتخذوا منه بيوتا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1329C44B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10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445C247F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01CC">
        <w:rPr>
          <w:rFonts w:ascii="Traditional Arabic" w:hAnsi="Traditional Arabic" w:cs="Traditional Arabic" w:hint="cs"/>
          <w:sz w:val="36"/>
          <w:szCs w:val="36"/>
          <w:rtl/>
        </w:rPr>
        <w:t>وفرعون</w:t>
      </w:r>
      <w:r w:rsidRPr="00D901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01CC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D901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01CC">
        <w:rPr>
          <w:rFonts w:ascii="Traditional Arabic" w:hAnsi="Traditional Arabic" w:cs="Traditional Arabic" w:hint="cs"/>
          <w:sz w:val="36"/>
          <w:szCs w:val="36"/>
          <w:rtl/>
        </w:rPr>
        <w:t>الأوتاد</w:t>
      </w:r>
    </w:p>
    <w:p w14:paraId="1DF0FF45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17DB975" w14:textId="77777777" w:rsidR="00A824B6" w:rsidRPr="00C31F9B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فعل بفرعون ملك 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مصر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صاحب الجنود الذين ثبتوا ملكه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وقووا له أمره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0F408A9C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11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3A1232A0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869C3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869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9C3">
        <w:rPr>
          <w:rFonts w:ascii="Traditional Arabic" w:hAnsi="Traditional Arabic" w:cs="Traditional Arabic" w:hint="cs"/>
          <w:sz w:val="36"/>
          <w:szCs w:val="36"/>
          <w:rtl/>
        </w:rPr>
        <w:t>طغوا</w:t>
      </w:r>
      <w:r w:rsidRPr="006869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9C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869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9C3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</w:p>
    <w:p w14:paraId="672D078E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587ADD9" w14:textId="77777777" w:rsidR="00A824B6" w:rsidRPr="00734BEC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هؤلاء الذين استبدوا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وظلموا في بلاد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12540D1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12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0D344362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93EE0">
        <w:rPr>
          <w:rFonts w:ascii="Traditional Arabic" w:hAnsi="Traditional Arabic" w:cs="Traditional Arabic" w:hint="cs"/>
          <w:sz w:val="36"/>
          <w:szCs w:val="36"/>
          <w:rtl/>
        </w:rPr>
        <w:t>فأكثروا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3EE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3EE0">
        <w:rPr>
          <w:rFonts w:ascii="Traditional Arabic" w:hAnsi="Traditional Arabic" w:cs="Traditional Arabic" w:hint="cs"/>
          <w:sz w:val="36"/>
          <w:szCs w:val="36"/>
          <w:rtl/>
        </w:rPr>
        <w:t>الفساد</w:t>
      </w:r>
    </w:p>
    <w:p w14:paraId="2909B596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487F632" w14:textId="77777777" w:rsidR="00A824B6" w:rsidRPr="00534124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193EE0">
        <w:rPr>
          <w:rFonts w:ascii="Traditional Arabic" w:hAnsi="Traditional Arabic" w:cs="Traditional Arabic" w:hint="cs"/>
          <w:sz w:val="36"/>
          <w:szCs w:val="36"/>
          <w:rtl/>
        </w:rPr>
        <w:t>فأكثروا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3EE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3EE0">
        <w:rPr>
          <w:rFonts w:ascii="Traditional Arabic" w:hAnsi="Traditional Arabic" w:cs="Traditional Arabic" w:hint="cs"/>
          <w:sz w:val="36"/>
          <w:szCs w:val="36"/>
          <w:rtl/>
        </w:rPr>
        <w:t>بظلمهم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3EE0">
        <w:rPr>
          <w:rFonts w:ascii="Traditional Arabic" w:hAnsi="Traditional Arabic" w:cs="Traditional Arabic" w:hint="cs"/>
          <w:sz w:val="36"/>
          <w:szCs w:val="36"/>
          <w:rtl/>
        </w:rPr>
        <w:t>الفساد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3EE0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EFCD54A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13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648F3027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B5219">
        <w:rPr>
          <w:rFonts w:ascii="Traditional Arabic" w:hAnsi="Traditional Arabic" w:cs="Traditional Arabic" w:hint="cs"/>
          <w:sz w:val="36"/>
          <w:szCs w:val="36"/>
          <w:rtl/>
        </w:rPr>
        <w:t>فصب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سوط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عذاب</w:t>
      </w:r>
    </w:p>
    <w:p w14:paraId="643731D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47EFD1D" w14:textId="77777777" w:rsidR="00A824B6" w:rsidRPr="009952B1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فصب عليهم ربك عذابا شديدا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C10161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14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355E906D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F1EE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F1E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EE7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BF1E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EE7">
        <w:rPr>
          <w:rFonts w:ascii="Traditional Arabic" w:hAnsi="Traditional Arabic" w:cs="Traditional Arabic" w:hint="cs"/>
          <w:sz w:val="36"/>
          <w:szCs w:val="36"/>
          <w:rtl/>
        </w:rPr>
        <w:t>لبالمرصاد</w:t>
      </w:r>
    </w:p>
    <w:p w14:paraId="07D7633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050E1D" w14:textId="77777777" w:rsidR="00A824B6" w:rsidRPr="00957A89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ربك -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لبالمرصاد لمن يعصيه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يمهله قليلا ثم يأخذه أخذ عزيز مقتدر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FB5B07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15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46E01C58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فأكرمه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ونعمه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أكرمن</w:t>
      </w:r>
    </w:p>
    <w:p w14:paraId="1EAC3F1A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0FD87D5" w14:textId="77777777" w:rsidR="00A824B6" w:rsidRPr="009350AD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اختبره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بالنعمة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وبسط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أطيب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عيش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فيظن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لكرامته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1F80">
        <w:rPr>
          <w:rFonts w:ascii="Traditional Arabic" w:hAnsi="Traditional Arabic" w:cs="Traditional Arabic" w:hint="cs"/>
          <w:sz w:val="36"/>
          <w:szCs w:val="36"/>
          <w:rtl/>
        </w:rPr>
        <w:t>أكرمن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11F8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50E9D8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16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2027D9CA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C26A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وأما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فقدر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أهانن</w:t>
      </w:r>
    </w:p>
    <w:p w14:paraId="33DAD773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88320A" w14:textId="77777777" w:rsidR="00A824B6" w:rsidRPr="00A25448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إذا ما اختبره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فضيق عليه رزقه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فيظن أن ذلك لهوانه على الله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فيقول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ربي أهانن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F48C9E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17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6CC33AEC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تكرمون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</w:p>
    <w:p w14:paraId="18B87269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709F797" w14:textId="77777777" w:rsidR="00A824B6" w:rsidRPr="00D338B2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الإكرام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بطاعة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والإهانة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بمعصيته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تكرمون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تحسنون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معاملته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46C46B4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18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8E1422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16FFD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تحاضون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طعام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المسكين</w:t>
      </w:r>
    </w:p>
    <w:p w14:paraId="54B2C48D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92B49E2" w14:textId="77777777" w:rsidR="00A824B6" w:rsidRPr="009E5D83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يحث بعضكم بعضا على إطعام المسكين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CBE5C30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19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6DE3654B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73D9D">
        <w:rPr>
          <w:rFonts w:ascii="Traditional Arabic" w:hAnsi="Traditional Arabic" w:cs="Traditional Arabic" w:hint="cs"/>
          <w:sz w:val="36"/>
          <w:szCs w:val="36"/>
          <w:rtl/>
        </w:rPr>
        <w:t>وتأكلون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التراث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أكلا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لما</w:t>
      </w:r>
    </w:p>
    <w:p w14:paraId="47B1CF8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B725904" w14:textId="77777777" w:rsidR="00A824B6" w:rsidRPr="001F02D6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وتأكلون حقوق الآخرين في الميراث أكلا شديدا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CCD9711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20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36292BE3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73874">
        <w:rPr>
          <w:rFonts w:ascii="Traditional Arabic" w:hAnsi="Traditional Arabic" w:cs="Traditional Arabic" w:hint="cs"/>
          <w:sz w:val="36"/>
          <w:szCs w:val="36"/>
          <w:rtl/>
        </w:rPr>
        <w:t>وتحبون</w:t>
      </w:r>
      <w:r w:rsidRPr="00B738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874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B738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874">
        <w:rPr>
          <w:rFonts w:ascii="Traditional Arabic" w:hAnsi="Traditional Arabic" w:cs="Traditional Arabic" w:hint="cs"/>
          <w:sz w:val="36"/>
          <w:szCs w:val="36"/>
          <w:rtl/>
        </w:rPr>
        <w:t>حبا</w:t>
      </w:r>
      <w:r w:rsidRPr="00B738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874">
        <w:rPr>
          <w:rFonts w:ascii="Traditional Arabic" w:hAnsi="Traditional Arabic" w:cs="Traditional Arabic" w:hint="cs"/>
          <w:sz w:val="36"/>
          <w:szCs w:val="36"/>
          <w:rtl/>
        </w:rPr>
        <w:t>جما</w:t>
      </w:r>
    </w:p>
    <w:p w14:paraId="64856C98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A3E7D8" w14:textId="77777777" w:rsidR="00A824B6" w:rsidRPr="00535FA6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وتحبون المال حبا مفرطا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024780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21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267DC10F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30745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دكت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دكا</w:t>
      </w:r>
    </w:p>
    <w:p w14:paraId="416421D5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972C9DD" w14:textId="77777777" w:rsidR="00A824B6" w:rsidRPr="00E52549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هكذا ينبغي أن يكون حالكم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فإذا زلزلت الأرض وكسر بعضها بعضا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3B6E2D4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22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1A2893B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728E2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والملك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صفا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صفا</w:t>
      </w:r>
    </w:p>
    <w:p w14:paraId="21B6BB61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A3F360D" w14:textId="77777777" w:rsidR="00A824B6" w:rsidRPr="009D54CD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ربك لفصل القضاء بين خلقه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والملائكة صفوفا صفوفا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6098B4E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23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17320F79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وجيء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بجهنم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يتذكر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وأنى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</w:p>
    <w:p w14:paraId="76884A27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591B905" w14:textId="77777777" w:rsidR="00A824B6" w:rsidRPr="00B03738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وجيء في ذلك اليوم العظيم بجهنم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يومئذ يتعظ الكافر ويتوب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وكيف ينفعه الاتعاظ والتوبة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وقد فرط فيهما في الدنيا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وفات أوانهما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273E297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24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2C8724D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ليتني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قدمت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لحياتي</w:t>
      </w:r>
    </w:p>
    <w:p w14:paraId="6ED5DDB2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DA6DAD2" w14:textId="77777777" w:rsidR="00A824B6" w:rsidRPr="00AD3476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يا ليتني قدمت في الدنيا من الأعمال ما ينفعني لحياتي في الآخرة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256629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25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26CCEB64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فيومئذ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يعذب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1E6F3385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184724" w14:textId="77777777" w:rsidR="00A824B6" w:rsidRPr="00A73E90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ففي ذلك اليوم العصيب لا يستطيع أحد ولا يقدر أن يعذب مثل تعذيب الله من عصاه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D6DF10A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26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DC4F8FA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يوثق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وثاقه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689081AF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ACC01E0" w14:textId="77777777" w:rsidR="00A824B6" w:rsidRPr="00142615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يستطيع أحد أن يوثق مثل وثاق الله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يبلغ أحد مبلغه في ذلك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70A60C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27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2F9EF2A0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C6420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أيتها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المطمئنة</w:t>
      </w:r>
    </w:p>
    <w:p w14:paraId="7FCEBCE9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39324037" w14:textId="77777777" w:rsidR="00A824B6" w:rsidRPr="00386BD4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أيتها النفس المطمئنة إلى ذكر الله والإيمان به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وبما أعده من النعيم للمؤمنين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7D64456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28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2088696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ارجعي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مرضية</w:t>
      </w:r>
    </w:p>
    <w:p w14:paraId="2C1FFF30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28D8DFB" w14:textId="77777777" w:rsidR="00A824B6" w:rsidRPr="00A8662A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ارجعي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بإكرام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B8CC334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29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122986BF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D4E67">
        <w:rPr>
          <w:rFonts w:ascii="Traditional Arabic" w:hAnsi="Traditional Arabic" w:cs="Traditional Arabic" w:hint="cs"/>
          <w:sz w:val="36"/>
          <w:szCs w:val="36"/>
          <w:rtl/>
        </w:rPr>
        <w:t>فادخلي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عبادي</w:t>
      </w:r>
    </w:p>
    <w:p w14:paraId="5E2313BE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2B94F5F" w14:textId="77777777" w:rsidR="00A824B6" w:rsidRPr="00400676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CD4E67">
        <w:rPr>
          <w:rFonts w:ascii="Traditional Arabic" w:hAnsi="Traditional Arabic" w:cs="Traditional Arabic" w:hint="cs"/>
          <w:sz w:val="36"/>
          <w:szCs w:val="36"/>
          <w:rtl/>
        </w:rPr>
        <w:t>فادخلي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عداد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E67">
        <w:rPr>
          <w:rFonts w:ascii="Traditional Arabic" w:hAnsi="Traditional Arabic" w:cs="Traditional Arabic" w:hint="cs"/>
          <w:sz w:val="36"/>
          <w:szCs w:val="36"/>
          <w:rtl/>
        </w:rPr>
        <w:t>الصالحين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D4E6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A269FD8" w14:textId="77777777" w:rsidR="00A824B6" w:rsidRPr="000D2710" w:rsidRDefault="00A824B6" w:rsidP="000D271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الفجر ) الآية (</w:t>
      </w:r>
      <w:r w:rsidRPr="000D2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30 </w:t>
      </w:r>
      <w:r w:rsidRPr="000D2710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6CEDB04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وادخلي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09EE">
        <w:rPr>
          <w:rFonts w:ascii="Traditional Arabic" w:hAnsi="Traditional Arabic" w:cs="Traditional Arabic" w:hint="cs"/>
          <w:sz w:val="36"/>
          <w:szCs w:val="36"/>
          <w:rtl/>
        </w:rPr>
        <w:t>جنتي</w:t>
      </w:r>
    </w:p>
    <w:p w14:paraId="58B5061D" w14:textId="77777777" w:rsidR="00A824B6" w:rsidRDefault="00A824B6" w:rsidP="000D271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3A0D12F" w14:textId="191DF5A4" w:rsidR="006E1F0B" w:rsidRPr="000D2710" w:rsidRDefault="00A824B6" w:rsidP="000D2710">
      <w:pPr>
        <w:bidi/>
        <w:rPr>
          <w:rFonts w:ascii="Traditional Arabic" w:hAnsi="Traditional Arabic" w:cs="Traditional Arabic"/>
          <w:sz w:val="36"/>
          <w:szCs w:val="36"/>
        </w:rPr>
      </w:pP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وادخلي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09EE">
        <w:rPr>
          <w:rFonts w:ascii="Traditional Arabic" w:hAnsi="Traditional Arabic" w:cs="Traditional Arabic" w:hint="cs"/>
          <w:sz w:val="36"/>
          <w:szCs w:val="36"/>
          <w:rtl/>
        </w:rPr>
        <w:t>جنتي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E1F0B" w:rsidRPr="000D2710" w:rsidSect="00D35C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40"/>
    <w:rsid w:val="000D2710"/>
    <w:rsid w:val="006E1F0B"/>
    <w:rsid w:val="00A824B6"/>
    <w:rsid w:val="00E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242C0"/>
  <w15:docId w15:val="{8ECF0285-16CC-437A-8BC2-7CA8053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2021-02-24T08:12:00Z</dcterms:created>
  <dcterms:modified xsi:type="dcterms:W3CDTF">2021-04-30T08:09:00Z</dcterms:modified>
</cp:coreProperties>
</file>