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4B35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الفجر</w:t>
      </w:r>
    </w:p>
    <w:p w14:paraId="5AE8FEDA" w14:textId="77777777" w:rsidR="00A824B6" w:rsidRPr="006A2C7E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3785DFCA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 الفجر ) الآية ( 1 )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5E7261F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F7D62">
        <w:rPr>
          <w:rFonts w:ascii="Traditional Arabic" w:hAnsi="Traditional Arabic" w:cs="Traditional Arabic" w:hint="cs"/>
          <w:sz w:val="36"/>
          <w:szCs w:val="36"/>
          <w:rtl/>
        </w:rPr>
        <w:t>والفجر</w:t>
      </w:r>
    </w:p>
    <w:p w14:paraId="2FAE2FA8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86702F1" w14:textId="77777777" w:rsidR="00A824B6" w:rsidRPr="007A4943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أقسم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بوقت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 w:hint="cs"/>
          <w:sz w:val="36"/>
          <w:szCs w:val="36"/>
          <w:rtl/>
        </w:rPr>
        <w:t>الفجر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F7D62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2E8B942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( 2 ) – التفسير الميسر</w:t>
      </w:r>
    </w:p>
    <w:p w14:paraId="2517ED6C" w14:textId="77777777" w:rsidR="00A824B6" w:rsidRPr="00110C91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وليال عشر  </w:t>
      </w:r>
    </w:p>
    <w:p w14:paraId="21FC16E9" w14:textId="77777777" w:rsidR="00A824B6" w:rsidRPr="00110C91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10C91">
        <w:rPr>
          <w:rFonts w:ascii="Traditional Arabic" w:hAnsi="Traditional Arabic" w:cs="Traditional Arabic"/>
          <w:sz w:val="36"/>
          <w:szCs w:val="36"/>
          <w:rtl/>
        </w:rPr>
        <w:t>_ _</w:t>
      </w:r>
    </w:p>
    <w:p w14:paraId="5F07B7D8" w14:textId="77777777" w:rsidR="00A824B6" w:rsidRPr="00110C91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110C91">
        <w:rPr>
          <w:rFonts w:ascii="Traditional Arabic" w:hAnsi="Traditional Arabic" w:cs="Traditional Arabic"/>
          <w:sz w:val="36"/>
          <w:szCs w:val="36"/>
          <w:rtl/>
        </w:rPr>
        <w:t>والليالي العشر الأول من ذي الحجة وما شرفت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624B315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3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08F70FC3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C2625">
        <w:rPr>
          <w:rFonts w:ascii="Traditional Arabic" w:hAnsi="Traditional Arabic" w:cs="Traditional Arabic" w:hint="cs"/>
          <w:sz w:val="36"/>
          <w:szCs w:val="36"/>
          <w:rtl/>
        </w:rPr>
        <w:t>والشفع</w:t>
      </w:r>
      <w:r w:rsidRPr="006C26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2625">
        <w:rPr>
          <w:rFonts w:ascii="Traditional Arabic" w:hAnsi="Traditional Arabic" w:cs="Traditional Arabic" w:hint="cs"/>
          <w:sz w:val="36"/>
          <w:szCs w:val="36"/>
          <w:rtl/>
        </w:rPr>
        <w:t>والوتر</w:t>
      </w:r>
    </w:p>
    <w:p w14:paraId="09246B3C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5328389" w14:textId="77777777" w:rsidR="00A824B6" w:rsidRPr="002D5BD7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6C2625">
        <w:rPr>
          <w:rFonts w:ascii="Traditional Arabic" w:hAnsi="Traditional Arabic" w:cs="Traditional Arabic" w:hint="cs"/>
          <w:sz w:val="36"/>
          <w:szCs w:val="36"/>
          <w:rtl/>
        </w:rPr>
        <w:t>وبكل</w:t>
      </w:r>
      <w:r w:rsidRPr="006C26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2625">
        <w:rPr>
          <w:rFonts w:ascii="Traditional Arabic" w:hAnsi="Traditional Arabic" w:cs="Traditional Arabic" w:hint="cs"/>
          <w:sz w:val="36"/>
          <w:szCs w:val="36"/>
          <w:rtl/>
        </w:rPr>
        <w:t>شفع</w:t>
      </w:r>
      <w:r w:rsidRPr="006C262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2625">
        <w:rPr>
          <w:rFonts w:ascii="Traditional Arabic" w:hAnsi="Traditional Arabic" w:cs="Traditional Arabic" w:hint="cs"/>
          <w:sz w:val="36"/>
          <w:szCs w:val="36"/>
          <w:rtl/>
        </w:rPr>
        <w:t>وفرد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C2625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DECF517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4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683306C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85A88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485A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A88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85A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85A88">
        <w:rPr>
          <w:rFonts w:ascii="Traditional Arabic" w:hAnsi="Traditional Arabic" w:cs="Traditional Arabic" w:hint="cs"/>
          <w:sz w:val="36"/>
          <w:szCs w:val="36"/>
          <w:rtl/>
        </w:rPr>
        <w:t>يسر</w:t>
      </w:r>
    </w:p>
    <w:p w14:paraId="01E57A80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5B993D1E" w14:textId="77777777" w:rsidR="00A824B6" w:rsidRPr="00115068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وبالليل إذا يسري بظلامه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0CA7FB8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5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13927BD4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قسم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لذي</w:t>
      </w:r>
      <w:r w:rsidRPr="002B6F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6FC6">
        <w:rPr>
          <w:rFonts w:ascii="Traditional Arabic" w:hAnsi="Traditional Arabic" w:cs="Traditional Arabic" w:hint="cs"/>
          <w:sz w:val="36"/>
          <w:szCs w:val="36"/>
          <w:rtl/>
        </w:rPr>
        <w:t>حجر</w:t>
      </w:r>
    </w:p>
    <w:p w14:paraId="75A54084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FA8F340" w14:textId="77777777" w:rsidR="00A824B6" w:rsidRPr="00396A0C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أليس في الأقسام المذكورة مقنع لذي عقل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6F88BC48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6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6BAC14C8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A698A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5A6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698A">
        <w:rPr>
          <w:rFonts w:ascii="Traditional Arabic" w:hAnsi="Traditional Arabic" w:cs="Traditional Arabic" w:hint="cs"/>
          <w:sz w:val="36"/>
          <w:szCs w:val="36"/>
          <w:rtl/>
        </w:rPr>
        <w:t>تر</w:t>
      </w:r>
      <w:r w:rsidRPr="005A6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698A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5A6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698A">
        <w:rPr>
          <w:rFonts w:ascii="Traditional Arabic" w:hAnsi="Traditional Arabic" w:cs="Traditional Arabic" w:hint="cs"/>
          <w:sz w:val="36"/>
          <w:szCs w:val="36"/>
          <w:rtl/>
        </w:rPr>
        <w:t>فعل</w:t>
      </w:r>
      <w:r w:rsidRPr="005A6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698A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5A69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698A">
        <w:rPr>
          <w:rFonts w:ascii="Traditional Arabic" w:hAnsi="Traditional Arabic" w:cs="Traditional Arabic" w:hint="cs"/>
          <w:sz w:val="36"/>
          <w:szCs w:val="36"/>
          <w:rtl/>
        </w:rPr>
        <w:t>بعاد</w:t>
      </w:r>
    </w:p>
    <w:p w14:paraId="43A63BF6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B571738" w14:textId="77777777" w:rsidR="00A824B6" w:rsidRPr="00BB078D" w:rsidRDefault="00A824B6" w:rsidP="000D2710">
      <w:pPr>
        <w:bidi/>
        <w:rPr>
          <w:rFonts w:ascii="Traditional Arabic" w:hAnsi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ألم تر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أيها الرسول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كيف فعل ربك بقوم عاد </w:t>
      </w:r>
      <w:r>
        <w:rPr>
          <w:rFonts w:ascii="Traditional Arabic" w:hAnsi="Traditional Arabic"/>
          <w:sz w:val="36"/>
          <w:szCs w:val="36"/>
          <w:lang w:bidi="he-IL"/>
        </w:rPr>
        <w:t>,</w:t>
      </w:r>
    </w:p>
    <w:p w14:paraId="3722AACB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7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47FEF35B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إرم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العماد</w:t>
      </w:r>
    </w:p>
    <w:p w14:paraId="1ACABA16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E51912A" w14:textId="77777777" w:rsidR="00A824B6" w:rsidRPr="00F15532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F15DA0">
        <w:rPr>
          <w:rFonts w:ascii="Traditional Arabic" w:hAnsi="Traditional Arabic" w:cs="Traditional Arabic" w:hint="cs"/>
          <w:sz w:val="36"/>
          <w:szCs w:val="36"/>
          <w:rtl/>
        </w:rPr>
        <w:t>قبيلة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إرم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القوة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والأبنية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المرفوعة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15D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5DA0">
        <w:rPr>
          <w:rFonts w:ascii="Traditional Arabic" w:hAnsi="Traditional Arabic" w:cs="Traditional Arabic" w:hint="cs"/>
          <w:sz w:val="36"/>
          <w:szCs w:val="36"/>
          <w:rtl/>
        </w:rPr>
        <w:t>الأعمدة</w:t>
      </w:r>
    </w:p>
    <w:p w14:paraId="4A3AFAC8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8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3B3B4AE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31336">
        <w:rPr>
          <w:rFonts w:ascii="Traditional Arabic" w:hAnsi="Traditional Arabic" w:cs="Traditional Arabic"/>
          <w:sz w:val="36"/>
          <w:szCs w:val="36"/>
          <w:rtl/>
        </w:rPr>
        <w:t>التي لم يخلق مثلها في البلاد</w:t>
      </w:r>
    </w:p>
    <w:p w14:paraId="302751E0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F7CCFF8" w14:textId="77777777" w:rsidR="00A824B6" w:rsidRPr="00731336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, التي لم يخلق مثلها في البلاد في عظم الأجساد وقوة البأس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24355E1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9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0C426B17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97F80">
        <w:rPr>
          <w:rFonts w:ascii="Traditional Arabic" w:hAnsi="Traditional Arabic" w:cs="Traditional Arabic" w:hint="cs"/>
          <w:sz w:val="36"/>
          <w:szCs w:val="36"/>
          <w:rtl/>
        </w:rPr>
        <w:t>وثمود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جابوا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الصخر</w:t>
      </w:r>
      <w:r w:rsidRPr="00A97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7F80">
        <w:rPr>
          <w:rFonts w:ascii="Traditional Arabic" w:hAnsi="Traditional Arabic" w:cs="Traditional Arabic" w:hint="cs"/>
          <w:sz w:val="36"/>
          <w:szCs w:val="36"/>
          <w:rtl/>
        </w:rPr>
        <w:t>بالواد</w:t>
      </w:r>
    </w:p>
    <w:p w14:paraId="6B12F65E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1826A03" w14:textId="77777777" w:rsidR="00A824B6" w:rsidRPr="00EA5C84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وكيف فعل بثمود قوم صالح الذين قطعوا الصخر بالوادي واتخذوا منه بيوتا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1329C44B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10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445C247F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901CC">
        <w:rPr>
          <w:rFonts w:ascii="Traditional Arabic" w:hAnsi="Traditional Arabic" w:cs="Traditional Arabic" w:hint="cs"/>
          <w:sz w:val="36"/>
          <w:szCs w:val="36"/>
          <w:rtl/>
        </w:rPr>
        <w:t>وفرعون</w:t>
      </w:r>
      <w:r w:rsidRPr="00D901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01CC">
        <w:rPr>
          <w:rFonts w:ascii="Traditional Arabic" w:hAnsi="Traditional Arabic" w:cs="Traditional Arabic" w:hint="cs"/>
          <w:sz w:val="36"/>
          <w:szCs w:val="36"/>
          <w:rtl/>
        </w:rPr>
        <w:t>ذي</w:t>
      </w:r>
      <w:r w:rsidRPr="00D901C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01CC">
        <w:rPr>
          <w:rFonts w:ascii="Traditional Arabic" w:hAnsi="Traditional Arabic" w:cs="Traditional Arabic" w:hint="cs"/>
          <w:sz w:val="36"/>
          <w:szCs w:val="36"/>
          <w:rtl/>
        </w:rPr>
        <w:t>الأوتاد</w:t>
      </w:r>
    </w:p>
    <w:p w14:paraId="1DF0FF45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17DB975" w14:textId="77777777" w:rsidR="00A824B6" w:rsidRPr="00C31F9B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وكيف فعل بفرعون ملك 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مصر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صاحب الجنود الذين ثبتوا ملكه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وقووا له أمره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0F408A9C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11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3A1232A0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869C3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686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9C3">
        <w:rPr>
          <w:rFonts w:ascii="Traditional Arabic" w:hAnsi="Traditional Arabic" w:cs="Traditional Arabic" w:hint="cs"/>
          <w:sz w:val="36"/>
          <w:szCs w:val="36"/>
          <w:rtl/>
        </w:rPr>
        <w:t>طغوا</w:t>
      </w:r>
      <w:r w:rsidRPr="00686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9C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869C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69C3">
        <w:rPr>
          <w:rFonts w:ascii="Traditional Arabic" w:hAnsi="Traditional Arabic" w:cs="Traditional Arabic" w:hint="cs"/>
          <w:sz w:val="36"/>
          <w:szCs w:val="36"/>
          <w:rtl/>
        </w:rPr>
        <w:t>البلاد</w:t>
      </w:r>
    </w:p>
    <w:p w14:paraId="672D078E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587ADD9" w14:textId="77777777" w:rsidR="00A824B6" w:rsidRPr="00734BEC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هؤلاء الذين استبدوا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وظلموا في بلاد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12540D1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12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0D344362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فأكثروا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الفساد</w:t>
      </w:r>
    </w:p>
    <w:p w14:paraId="2909B596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487F632" w14:textId="77777777" w:rsidR="00A824B6" w:rsidRPr="00534124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فأكثروا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بظلمهم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الفساد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EFCD54A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13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648F3027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B5219">
        <w:rPr>
          <w:rFonts w:ascii="Traditional Arabic" w:hAnsi="Traditional Arabic" w:cs="Traditional Arabic" w:hint="cs"/>
          <w:sz w:val="36"/>
          <w:szCs w:val="36"/>
          <w:rtl/>
        </w:rPr>
        <w:t>فصب</w:t>
      </w:r>
      <w:r w:rsidRPr="002B52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5219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2B52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521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2B52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5219">
        <w:rPr>
          <w:rFonts w:ascii="Traditional Arabic" w:hAnsi="Traditional Arabic" w:cs="Traditional Arabic" w:hint="cs"/>
          <w:sz w:val="36"/>
          <w:szCs w:val="36"/>
          <w:rtl/>
        </w:rPr>
        <w:t>سوط</w:t>
      </w:r>
      <w:r w:rsidRPr="002B52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5219">
        <w:rPr>
          <w:rFonts w:ascii="Traditional Arabic" w:hAnsi="Traditional Arabic" w:cs="Traditional Arabic" w:hint="cs"/>
          <w:sz w:val="36"/>
          <w:szCs w:val="36"/>
          <w:rtl/>
        </w:rPr>
        <w:t>عذاب</w:t>
      </w:r>
    </w:p>
    <w:p w14:paraId="643731D1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47EFD1D" w14:textId="77777777" w:rsidR="00A824B6" w:rsidRPr="009952B1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فصب عليهم ربك عذابا شديدا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C10161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14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355E906D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F1EE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BF1E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EE7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BF1EE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F1EE7">
        <w:rPr>
          <w:rFonts w:ascii="Traditional Arabic" w:hAnsi="Traditional Arabic" w:cs="Traditional Arabic" w:hint="cs"/>
          <w:sz w:val="36"/>
          <w:szCs w:val="36"/>
          <w:rtl/>
        </w:rPr>
        <w:t>لبالمرصاد</w:t>
      </w:r>
    </w:p>
    <w:p w14:paraId="07D76331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050E1D" w14:textId="77777777" w:rsidR="00A824B6" w:rsidRPr="00957A89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ربك -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لبالمرصاد لمن يعصيه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يمهله قليلا ثم يأخذه أخذ عزيز مقتدر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FB5B07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15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46E01C58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فأكرمه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ونعمه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أكرمن</w:t>
      </w:r>
    </w:p>
    <w:p w14:paraId="1EAC3F1A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0FD87D5" w14:textId="77777777" w:rsidR="00A824B6" w:rsidRPr="009350AD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اختبره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بالنعمة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وبسط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وجعله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أطيب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عيش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فيظن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لكرامته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1F80">
        <w:rPr>
          <w:rFonts w:ascii="Traditional Arabic" w:hAnsi="Traditional Arabic" w:cs="Traditional Arabic" w:hint="cs"/>
          <w:sz w:val="36"/>
          <w:szCs w:val="36"/>
          <w:rtl/>
        </w:rPr>
        <w:t>أكرمن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E11F8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50E9D8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16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2027D9CA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C26AD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وأما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ابتلاه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فقدر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رزقه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BC26A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C26AD">
        <w:rPr>
          <w:rFonts w:ascii="Traditional Arabic" w:hAnsi="Traditional Arabic" w:cs="Traditional Arabic" w:hint="cs"/>
          <w:sz w:val="36"/>
          <w:szCs w:val="36"/>
          <w:rtl/>
        </w:rPr>
        <w:t>أهانن</w:t>
      </w:r>
    </w:p>
    <w:p w14:paraId="33DAD773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88320A" w14:textId="77777777" w:rsidR="00A824B6" w:rsidRPr="00A25448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إذا ما اختبره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فضيق عليه رزقه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فيظن أن ذلك لهوانه على الله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فيقول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ربي أهانن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F48C9E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17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6CC33AEC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تكرمون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</w:p>
    <w:p w14:paraId="18B87269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709F797" w14:textId="77777777" w:rsidR="00A824B6" w:rsidRPr="00D338B2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الإكرام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بطاعة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والإهانة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بمعصيته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وأنتم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تكرمون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تحسنون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6347">
        <w:rPr>
          <w:rFonts w:ascii="Traditional Arabic" w:hAnsi="Traditional Arabic" w:cs="Traditional Arabic" w:hint="cs"/>
          <w:sz w:val="36"/>
          <w:szCs w:val="36"/>
          <w:rtl/>
        </w:rPr>
        <w:t>معاملته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0634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46C46B4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18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8E14221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16FF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16F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6FFD">
        <w:rPr>
          <w:rFonts w:ascii="Traditional Arabic" w:hAnsi="Traditional Arabic" w:cs="Traditional Arabic" w:hint="cs"/>
          <w:sz w:val="36"/>
          <w:szCs w:val="36"/>
          <w:rtl/>
        </w:rPr>
        <w:t>تحاضون</w:t>
      </w:r>
      <w:r w:rsidRPr="00C16F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6FF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C16F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6FFD">
        <w:rPr>
          <w:rFonts w:ascii="Traditional Arabic" w:hAnsi="Traditional Arabic" w:cs="Traditional Arabic" w:hint="cs"/>
          <w:sz w:val="36"/>
          <w:szCs w:val="36"/>
          <w:rtl/>
        </w:rPr>
        <w:t>طعام</w:t>
      </w:r>
      <w:r w:rsidRPr="00C16FF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16FFD">
        <w:rPr>
          <w:rFonts w:ascii="Traditional Arabic" w:hAnsi="Traditional Arabic" w:cs="Traditional Arabic" w:hint="cs"/>
          <w:sz w:val="36"/>
          <w:szCs w:val="36"/>
          <w:rtl/>
        </w:rPr>
        <w:t>المسكين</w:t>
      </w:r>
    </w:p>
    <w:p w14:paraId="54B2C48D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92B49E2" w14:textId="77777777" w:rsidR="00A824B6" w:rsidRPr="009E5D83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يحث بعضكم بعضا على إطعام المسكين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CBE5C30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19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6DE3654B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73D9D">
        <w:rPr>
          <w:rFonts w:ascii="Traditional Arabic" w:hAnsi="Traditional Arabic" w:cs="Traditional Arabic" w:hint="cs"/>
          <w:sz w:val="36"/>
          <w:szCs w:val="36"/>
          <w:rtl/>
        </w:rPr>
        <w:t>وتأكلون</w:t>
      </w:r>
      <w:r w:rsidRPr="00073D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3D9D">
        <w:rPr>
          <w:rFonts w:ascii="Traditional Arabic" w:hAnsi="Traditional Arabic" w:cs="Traditional Arabic" w:hint="cs"/>
          <w:sz w:val="36"/>
          <w:szCs w:val="36"/>
          <w:rtl/>
        </w:rPr>
        <w:t>التراث</w:t>
      </w:r>
      <w:r w:rsidRPr="00073D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3D9D">
        <w:rPr>
          <w:rFonts w:ascii="Traditional Arabic" w:hAnsi="Traditional Arabic" w:cs="Traditional Arabic" w:hint="cs"/>
          <w:sz w:val="36"/>
          <w:szCs w:val="36"/>
          <w:rtl/>
        </w:rPr>
        <w:t>أكلا</w:t>
      </w:r>
      <w:r w:rsidRPr="00073D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3D9D">
        <w:rPr>
          <w:rFonts w:ascii="Traditional Arabic" w:hAnsi="Traditional Arabic" w:cs="Traditional Arabic" w:hint="cs"/>
          <w:sz w:val="36"/>
          <w:szCs w:val="36"/>
          <w:rtl/>
        </w:rPr>
        <w:t>لما</w:t>
      </w:r>
    </w:p>
    <w:p w14:paraId="47B1CF81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B725904" w14:textId="77777777" w:rsidR="00A824B6" w:rsidRPr="001F02D6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وتأكلون حقوق الآخرين في الميراث أكلا شديدا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CCD9711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20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36292BE3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73874">
        <w:rPr>
          <w:rFonts w:ascii="Traditional Arabic" w:hAnsi="Traditional Arabic" w:cs="Traditional Arabic" w:hint="cs"/>
          <w:sz w:val="36"/>
          <w:szCs w:val="36"/>
          <w:rtl/>
        </w:rPr>
        <w:t>وتحبون</w:t>
      </w:r>
      <w:r w:rsidRPr="00B738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874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B738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874">
        <w:rPr>
          <w:rFonts w:ascii="Traditional Arabic" w:hAnsi="Traditional Arabic" w:cs="Traditional Arabic" w:hint="cs"/>
          <w:sz w:val="36"/>
          <w:szCs w:val="36"/>
          <w:rtl/>
        </w:rPr>
        <w:t>حبا</w:t>
      </w:r>
      <w:r w:rsidRPr="00B7387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73874">
        <w:rPr>
          <w:rFonts w:ascii="Traditional Arabic" w:hAnsi="Traditional Arabic" w:cs="Traditional Arabic" w:hint="cs"/>
          <w:sz w:val="36"/>
          <w:szCs w:val="36"/>
          <w:rtl/>
        </w:rPr>
        <w:t>جما</w:t>
      </w:r>
    </w:p>
    <w:p w14:paraId="64856C98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A3E7D8" w14:textId="77777777" w:rsidR="00A824B6" w:rsidRPr="00535FA6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وتحبون المال حبا مفرطا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024780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21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267DC10F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30745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دكت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دكا</w:t>
      </w:r>
      <w:r w:rsidRPr="006307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0745">
        <w:rPr>
          <w:rFonts w:ascii="Traditional Arabic" w:hAnsi="Traditional Arabic" w:cs="Traditional Arabic" w:hint="cs"/>
          <w:sz w:val="36"/>
          <w:szCs w:val="36"/>
          <w:rtl/>
        </w:rPr>
        <w:t>دكا</w:t>
      </w:r>
    </w:p>
    <w:p w14:paraId="416421D5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972C9DD" w14:textId="77777777" w:rsidR="00A824B6" w:rsidRPr="00E52549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هكذا ينبغي أن يكون حالكم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فإذا زلزلت الأرض وكسر بعضها بعضا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3B6E2D4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22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1A2893B1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728E2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والملك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صفا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صفا</w:t>
      </w:r>
    </w:p>
    <w:p w14:paraId="21B6BB61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A3F360D" w14:textId="77777777" w:rsidR="00A824B6" w:rsidRPr="009D54CD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ربك لفصل القضاء بين خلقه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والملائكة صفوفا صفوفا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6098B4E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23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17320F79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وجيء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بجهنم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يتذكر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وأنى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C239E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239ED">
        <w:rPr>
          <w:rFonts w:ascii="Traditional Arabic" w:hAnsi="Traditional Arabic" w:cs="Traditional Arabic" w:hint="cs"/>
          <w:sz w:val="36"/>
          <w:szCs w:val="36"/>
          <w:rtl/>
        </w:rPr>
        <w:t>الذكرى</w:t>
      </w:r>
    </w:p>
    <w:p w14:paraId="76884A27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591B905" w14:textId="77777777" w:rsidR="00A824B6" w:rsidRPr="00B03738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وجيء في ذلك اليوم العظيم بجهنم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يومئذ يتعظ الكافر ويتوب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وكيف ينفعه الاتعاظ والتوبة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وقد فرط فيهما في الدنيا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وفات أوانهما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273E297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24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2C8724D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A1F00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2A1F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A1F0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2A1F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A1F00">
        <w:rPr>
          <w:rFonts w:ascii="Traditional Arabic" w:hAnsi="Traditional Arabic" w:cs="Traditional Arabic" w:hint="cs"/>
          <w:sz w:val="36"/>
          <w:szCs w:val="36"/>
          <w:rtl/>
        </w:rPr>
        <w:t>ليتني</w:t>
      </w:r>
      <w:r w:rsidRPr="002A1F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A1F00">
        <w:rPr>
          <w:rFonts w:ascii="Traditional Arabic" w:hAnsi="Traditional Arabic" w:cs="Traditional Arabic" w:hint="cs"/>
          <w:sz w:val="36"/>
          <w:szCs w:val="36"/>
          <w:rtl/>
        </w:rPr>
        <w:t>قدمت</w:t>
      </w:r>
      <w:r w:rsidRPr="002A1F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A1F00">
        <w:rPr>
          <w:rFonts w:ascii="Traditional Arabic" w:hAnsi="Traditional Arabic" w:cs="Traditional Arabic" w:hint="cs"/>
          <w:sz w:val="36"/>
          <w:szCs w:val="36"/>
          <w:rtl/>
        </w:rPr>
        <w:t>لحياتي</w:t>
      </w:r>
    </w:p>
    <w:p w14:paraId="6ED5DDB2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DA6DAD2" w14:textId="77777777" w:rsidR="00A824B6" w:rsidRPr="00AD3476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يا ليتني قدمت في الدنيا من الأعمال ما ينفعني لحياتي في الآخرة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256629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25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26CCEB64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8045F">
        <w:rPr>
          <w:rFonts w:ascii="Traditional Arabic" w:hAnsi="Traditional Arabic" w:cs="Traditional Arabic" w:hint="cs"/>
          <w:sz w:val="36"/>
          <w:szCs w:val="36"/>
          <w:rtl/>
        </w:rPr>
        <w:t>فيومئذ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يعذب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عذابه</w:t>
      </w:r>
      <w:r w:rsidRPr="00F804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8045F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14:paraId="1E6F3385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B184724" w14:textId="77777777" w:rsidR="00A824B6" w:rsidRPr="00A73E90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ففي ذلك اليوم العصيب لا يستطيع أحد ولا يقدر أن يعذب مثل تعذيب الله من عصاه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D6DF10A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26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DC4F8FA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464C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C464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64C6">
        <w:rPr>
          <w:rFonts w:ascii="Traditional Arabic" w:hAnsi="Traditional Arabic" w:cs="Traditional Arabic" w:hint="cs"/>
          <w:sz w:val="36"/>
          <w:szCs w:val="36"/>
          <w:rtl/>
        </w:rPr>
        <w:t>يوثق</w:t>
      </w:r>
      <w:r w:rsidRPr="00C464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64C6">
        <w:rPr>
          <w:rFonts w:ascii="Traditional Arabic" w:hAnsi="Traditional Arabic" w:cs="Traditional Arabic" w:hint="cs"/>
          <w:sz w:val="36"/>
          <w:szCs w:val="36"/>
          <w:rtl/>
        </w:rPr>
        <w:t>وثاقه</w:t>
      </w:r>
      <w:r w:rsidRPr="00C464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64C6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14:paraId="689081AF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ACC01E0" w14:textId="77777777" w:rsidR="00A824B6" w:rsidRPr="00142615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يستطيع أحد أن يوثق مثل وثاق الله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يبلغ أحد مبلغه في ذلك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70A60C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27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2F9EF2A0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C6420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4C64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6420">
        <w:rPr>
          <w:rFonts w:ascii="Traditional Arabic" w:hAnsi="Traditional Arabic" w:cs="Traditional Arabic" w:hint="cs"/>
          <w:sz w:val="36"/>
          <w:szCs w:val="36"/>
          <w:rtl/>
        </w:rPr>
        <w:t>أيتها</w:t>
      </w:r>
      <w:r w:rsidRPr="004C64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6420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4C64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C6420">
        <w:rPr>
          <w:rFonts w:ascii="Traditional Arabic" w:hAnsi="Traditional Arabic" w:cs="Traditional Arabic" w:hint="cs"/>
          <w:sz w:val="36"/>
          <w:szCs w:val="36"/>
          <w:rtl/>
        </w:rPr>
        <w:t>المطمئنة</w:t>
      </w:r>
    </w:p>
    <w:p w14:paraId="7FCEBCE9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39324037" w14:textId="77777777" w:rsidR="00A824B6" w:rsidRPr="00386BD4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أيتها النفس المطمئنة إلى ذكر الله والإيمان به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وبما أعده من النعيم للمؤمنين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7D64456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28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2088696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ارجعي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مرضية</w:t>
      </w:r>
    </w:p>
    <w:p w14:paraId="2C1FFF30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28D8DFB" w14:textId="77777777" w:rsidR="00A824B6" w:rsidRPr="00A8662A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ارجعي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بإكرام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D5FA5">
        <w:rPr>
          <w:rFonts w:ascii="Traditional Arabic" w:hAnsi="Traditional Arabic" w:cs="Traditional Arabic" w:hint="cs"/>
          <w:sz w:val="36"/>
          <w:szCs w:val="36"/>
          <w:rtl/>
        </w:rPr>
        <w:t>عنك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FD5FA5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B8CC334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29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122986BF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فادخلي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عبادي</w:t>
      </w:r>
    </w:p>
    <w:p w14:paraId="5E2313BE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2B94F5F" w14:textId="77777777" w:rsidR="00A824B6" w:rsidRPr="00400676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فادخلي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عداد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الصالحين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A269FD8" w14:textId="77777777" w:rsidR="00A824B6" w:rsidRPr="000D2710" w:rsidRDefault="00A824B6" w:rsidP="000D271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الفجر ) الآية (</w:t>
      </w:r>
      <w:r w:rsidRPr="000D27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30 </w:t>
      </w:r>
      <w:r w:rsidRPr="000D2710">
        <w:rPr>
          <w:rFonts w:ascii="Traditional Arabic" w:hAnsi="Traditional Arabic" w:cs="Traditional Arabic"/>
          <w:b/>
          <w:bCs/>
          <w:sz w:val="36"/>
          <w:szCs w:val="36"/>
          <w:rtl/>
        </w:rPr>
        <w:t>) – التفسير الميسر</w:t>
      </w:r>
    </w:p>
    <w:p w14:paraId="56CEDB04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609EE">
        <w:rPr>
          <w:rFonts w:ascii="Traditional Arabic" w:hAnsi="Traditional Arabic" w:cs="Traditional Arabic" w:hint="cs"/>
          <w:sz w:val="36"/>
          <w:szCs w:val="36"/>
          <w:rtl/>
        </w:rPr>
        <w:t>وادخلي</w:t>
      </w:r>
      <w:r w:rsidRPr="008609E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09EE">
        <w:rPr>
          <w:rFonts w:ascii="Traditional Arabic" w:hAnsi="Traditional Arabic" w:cs="Traditional Arabic" w:hint="cs"/>
          <w:sz w:val="36"/>
          <w:szCs w:val="36"/>
          <w:rtl/>
        </w:rPr>
        <w:t>جنتي</w:t>
      </w:r>
    </w:p>
    <w:p w14:paraId="58B5061D" w14:textId="77777777" w:rsidR="00A824B6" w:rsidRDefault="00A824B6" w:rsidP="000D271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3A0D12F" w14:textId="191DF5A4" w:rsidR="006E1F0B" w:rsidRPr="000D2710" w:rsidRDefault="00A824B6" w:rsidP="000D2710">
      <w:pPr>
        <w:bidi/>
        <w:rPr>
          <w:rFonts w:ascii="Traditional Arabic" w:hAnsi="Traditional Arabic" w:cs="Traditional Arabic"/>
          <w:sz w:val="36"/>
          <w:szCs w:val="36"/>
        </w:rPr>
      </w:pPr>
      <w:r w:rsidRPr="008609EE">
        <w:rPr>
          <w:rFonts w:ascii="Traditional Arabic" w:hAnsi="Traditional Arabic" w:cs="Traditional Arabic" w:hint="cs"/>
          <w:sz w:val="36"/>
          <w:szCs w:val="36"/>
          <w:rtl/>
        </w:rPr>
        <w:t>وادخلي</w:t>
      </w:r>
      <w:r w:rsidRPr="008609E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09EE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8609E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09EE">
        <w:rPr>
          <w:rFonts w:ascii="Traditional Arabic" w:hAnsi="Traditional Arabic" w:cs="Traditional Arabic" w:hint="cs"/>
          <w:sz w:val="36"/>
          <w:szCs w:val="36"/>
          <w:rtl/>
        </w:rPr>
        <w:t>جنتي</w:t>
      </w:r>
      <w:r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8609EE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E1F0B" w:rsidRPr="000D2710" w:rsidSect="00D35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40"/>
    <w:rsid w:val="000D2710"/>
    <w:rsid w:val="006E1F0B"/>
    <w:rsid w:val="00A824B6"/>
    <w:rsid w:val="00E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242C0"/>
  <w15:docId w15:val="{8ECF0285-16CC-437A-8BC2-7CA80539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2021-02-24T08:12:00Z</dcterms:created>
  <dcterms:modified xsi:type="dcterms:W3CDTF">2021-04-30T08:09:00Z</dcterms:modified>
</cp:coreProperties>
</file>