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91B5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الشرح</w:t>
      </w:r>
    </w:p>
    <w:p w14:paraId="16398627" w14:textId="77777777" w:rsidR="006926E2" w:rsidRPr="006629F4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37DC3EE4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( 1 )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7657790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نشرح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صدرك</w:t>
      </w:r>
    </w:p>
    <w:p w14:paraId="2AA894C6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0603205" w14:textId="77777777" w:rsidR="006926E2" w:rsidRPr="005E7E0B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نوسع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صدرك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لشرائع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والدعوة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والاتصاف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بمكارم</w:t>
      </w:r>
      <w:r w:rsidRPr="00965FE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FE3">
        <w:rPr>
          <w:rFonts w:ascii="Traditional Arabic" w:hAnsi="Traditional Arabic" w:cs="Traditional Arabic" w:hint="cs"/>
          <w:sz w:val="36"/>
          <w:szCs w:val="36"/>
          <w:rtl/>
        </w:rPr>
        <w:t>الأخلاق،</w:t>
      </w:r>
    </w:p>
    <w:p w14:paraId="256BA53D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( 2 )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DAECA36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30793">
        <w:rPr>
          <w:rFonts w:ascii="Traditional Arabic" w:hAnsi="Traditional Arabic" w:cs="Traditional Arabic" w:hint="cs"/>
          <w:sz w:val="36"/>
          <w:szCs w:val="36"/>
          <w:rtl/>
        </w:rPr>
        <w:t>ووضعنا</w:t>
      </w:r>
      <w:r w:rsidRPr="002307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0793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2307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0793">
        <w:rPr>
          <w:rFonts w:ascii="Traditional Arabic" w:hAnsi="Traditional Arabic" w:cs="Traditional Arabic" w:hint="cs"/>
          <w:sz w:val="36"/>
          <w:szCs w:val="36"/>
          <w:rtl/>
        </w:rPr>
        <w:t>وزرك</w:t>
      </w:r>
    </w:p>
    <w:p w14:paraId="2590442C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A941B8F" w14:textId="77777777" w:rsidR="006926E2" w:rsidRPr="008D0024" w:rsidRDefault="006926E2" w:rsidP="00E44F3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وحططنا عنك بذلك حملك</w:t>
      </w:r>
    </w:p>
    <w:p w14:paraId="0EF2130C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( 3 )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7D15B85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0329A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032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0329A">
        <w:rPr>
          <w:rFonts w:ascii="Traditional Arabic" w:hAnsi="Traditional Arabic" w:cs="Traditional Arabic" w:hint="cs"/>
          <w:sz w:val="36"/>
          <w:szCs w:val="36"/>
          <w:rtl/>
        </w:rPr>
        <w:t>أنقض</w:t>
      </w:r>
      <w:r w:rsidRPr="005032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0329A">
        <w:rPr>
          <w:rFonts w:ascii="Traditional Arabic" w:hAnsi="Traditional Arabic" w:cs="Traditional Arabic" w:hint="cs"/>
          <w:sz w:val="36"/>
          <w:szCs w:val="36"/>
          <w:rtl/>
        </w:rPr>
        <w:t>ظهرك</w:t>
      </w:r>
    </w:p>
    <w:p w14:paraId="35B0E4F1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E4BD37B" w14:textId="77777777" w:rsidR="006926E2" w:rsidRPr="00905C5B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 w:rsidRPr="0050329A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032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0329A">
        <w:rPr>
          <w:rFonts w:ascii="Traditional Arabic" w:hAnsi="Traditional Arabic" w:cs="Traditional Arabic" w:hint="cs"/>
          <w:sz w:val="36"/>
          <w:szCs w:val="36"/>
          <w:rtl/>
        </w:rPr>
        <w:t>أثقل</w:t>
      </w:r>
      <w:r w:rsidRPr="005032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0329A">
        <w:rPr>
          <w:rFonts w:ascii="Traditional Arabic" w:hAnsi="Traditional Arabic" w:cs="Traditional Arabic" w:hint="cs"/>
          <w:sz w:val="36"/>
          <w:szCs w:val="36"/>
          <w:rtl/>
        </w:rPr>
        <w:t>ظهرك</w:t>
      </w:r>
      <w:r w:rsidRPr="0050329A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DFCFF09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( 4 )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DD0BE96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3130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ورفعنا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ذكرك</w:t>
      </w:r>
    </w:p>
    <w:p w14:paraId="1C2C2A74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5657330" w14:textId="77777777" w:rsidR="006926E2" w:rsidRPr="00AB22FE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 w:rsidRPr="0043130D">
        <w:rPr>
          <w:rFonts w:ascii="Traditional Arabic" w:hAnsi="Traditional Arabic" w:cs="Traditional Arabic" w:hint="cs"/>
          <w:sz w:val="36"/>
          <w:szCs w:val="36"/>
          <w:rtl/>
        </w:rPr>
        <w:t>وجعلناك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أنعمنا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المكارم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منزلة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رفيعة</w:t>
      </w:r>
      <w:r w:rsidRPr="0043130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3130D">
        <w:rPr>
          <w:rFonts w:ascii="Traditional Arabic" w:hAnsi="Traditional Arabic" w:cs="Traditional Arabic" w:hint="cs"/>
          <w:sz w:val="36"/>
          <w:szCs w:val="36"/>
          <w:rtl/>
        </w:rPr>
        <w:t>عالية؟</w:t>
      </w:r>
    </w:p>
    <w:p w14:paraId="0000EA7C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( 5 )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E3035B1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العسر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يسرا</w:t>
      </w:r>
    </w:p>
    <w:p w14:paraId="5A88AC4E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8470E44" w14:textId="77777777" w:rsidR="006926E2" w:rsidRPr="00192AAE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يثنك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أذى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أعدائك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نشر</w:t>
      </w:r>
      <w:r w:rsidRPr="009236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3687">
        <w:rPr>
          <w:rFonts w:ascii="Traditional Arabic" w:hAnsi="Traditional Arabic" w:cs="Traditional Arabic" w:hint="cs"/>
          <w:sz w:val="36"/>
          <w:szCs w:val="36"/>
          <w:rtl/>
        </w:rPr>
        <w:t>الرسالة؛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D261D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D2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D261D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2D2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D261D">
        <w:rPr>
          <w:rFonts w:ascii="Traditional Arabic" w:hAnsi="Traditional Arabic" w:cs="Traditional Arabic" w:hint="cs"/>
          <w:sz w:val="36"/>
          <w:szCs w:val="36"/>
          <w:rtl/>
        </w:rPr>
        <w:t>الضيق</w:t>
      </w:r>
      <w:r w:rsidRPr="002D261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D261D">
        <w:rPr>
          <w:rFonts w:ascii="Traditional Arabic" w:hAnsi="Traditional Arabic" w:cs="Traditional Arabic" w:hint="cs"/>
          <w:sz w:val="36"/>
          <w:szCs w:val="36"/>
          <w:rtl/>
        </w:rPr>
        <w:t>فرجًا</w:t>
      </w:r>
    </w:p>
    <w:p w14:paraId="68FB300D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( 6 )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76F4B67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2145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21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1452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321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1452">
        <w:rPr>
          <w:rFonts w:ascii="Traditional Arabic" w:hAnsi="Traditional Arabic" w:cs="Traditional Arabic" w:hint="cs"/>
          <w:sz w:val="36"/>
          <w:szCs w:val="36"/>
          <w:rtl/>
        </w:rPr>
        <w:t>العسر</w:t>
      </w:r>
      <w:r w:rsidRPr="003214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1452">
        <w:rPr>
          <w:rFonts w:ascii="Traditional Arabic" w:hAnsi="Traditional Arabic" w:cs="Traditional Arabic" w:hint="cs"/>
          <w:sz w:val="36"/>
          <w:szCs w:val="36"/>
          <w:rtl/>
        </w:rPr>
        <w:t>يسرا</w:t>
      </w:r>
    </w:p>
    <w:p w14:paraId="53AC5860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5C7504A" w14:textId="77777777" w:rsidR="006926E2" w:rsidRPr="00830916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مع الضيق فرجا.</w:t>
      </w:r>
    </w:p>
    <w:p w14:paraId="1A5FF290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( 7 )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DE94352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1029E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D102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029E">
        <w:rPr>
          <w:rFonts w:ascii="Traditional Arabic" w:hAnsi="Traditional Arabic" w:cs="Traditional Arabic" w:hint="cs"/>
          <w:sz w:val="36"/>
          <w:szCs w:val="36"/>
          <w:rtl/>
        </w:rPr>
        <w:t>فرغت</w:t>
      </w:r>
      <w:r w:rsidRPr="00D102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029E">
        <w:rPr>
          <w:rFonts w:ascii="Traditional Arabic" w:hAnsi="Traditional Arabic" w:cs="Traditional Arabic" w:hint="cs"/>
          <w:sz w:val="36"/>
          <w:szCs w:val="36"/>
          <w:rtl/>
        </w:rPr>
        <w:t>فانصب</w:t>
      </w:r>
      <w:r w:rsidRPr="00D1029E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8C885CB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FC190E4" w14:textId="77777777" w:rsidR="006926E2" w:rsidRPr="00F16096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فرغت من أمور الدنيا وأشغالها فجد في العبادة,</w:t>
      </w:r>
    </w:p>
    <w:p w14:paraId="2FE053FE" w14:textId="77777777" w:rsidR="006926E2" w:rsidRPr="00E44F3E" w:rsidRDefault="006926E2" w:rsidP="00E44F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الشرح ) الآية ( 8 ) </w:t>
      </w:r>
      <w:r w:rsidRPr="00E44F3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44F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C0316F5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F1AF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وإلى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فارغب</w:t>
      </w:r>
    </w:p>
    <w:p w14:paraId="2D948D1F" w14:textId="77777777" w:rsidR="006926E2" w:rsidRDefault="006926E2" w:rsidP="00E44F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FC2A8FC" w14:textId="34CC03E5" w:rsidR="00FD5E16" w:rsidRPr="00E44F3E" w:rsidRDefault="006926E2" w:rsidP="00E44F3E">
      <w:pPr>
        <w:bidi/>
        <w:rPr>
          <w:rFonts w:ascii="Traditional Arabic" w:hAnsi="Traditional Arabic" w:cs="Traditional Arabic"/>
          <w:sz w:val="36"/>
          <w:szCs w:val="36"/>
        </w:rPr>
      </w:pP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فارغب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1AF9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EF1AF9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D5E16" w:rsidRPr="00E44F3E" w:rsidSect="002B0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E4E"/>
    <w:rsid w:val="006926E2"/>
    <w:rsid w:val="00C10E4E"/>
    <w:rsid w:val="00E44F3E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27B8F"/>
  <w15:docId w15:val="{A62849AC-264D-4191-9589-5C9A4690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2021-02-24T08:15:00Z</dcterms:created>
  <dcterms:modified xsi:type="dcterms:W3CDTF">2021-04-30T10:47:00Z</dcterms:modified>
</cp:coreProperties>
</file>