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BB" w:rsidRDefault="005736BB" w:rsidP="005736B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( 6 ) - التفسير الميسر</w:t>
      </w:r>
    </w:p>
    <w:p w:rsidR="005736BB" w:rsidRDefault="005736BB" w:rsidP="005736BB">
      <w:pPr>
        <w:rPr>
          <w:rFonts w:ascii="Traditional Arabic" w:hAnsi="Traditional Arabic" w:cs="Traditional Arabic"/>
          <w:sz w:val="36"/>
          <w:szCs w:val="36"/>
          <w:rtl/>
        </w:rPr>
      </w:pPr>
      <w:r w:rsidRPr="005736BB">
        <w:rPr>
          <w:rFonts w:ascii="Traditional Arabic" w:hAnsi="Traditional Arabic" w:cs="Traditional Arabic" w:hint="cs"/>
          <w:sz w:val="36"/>
          <w:szCs w:val="36"/>
          <w:rtl/>
        </w:rPr>
        <w:t>فأنت</w:t>
      </w:r>
      <w:r w:rsidRPr="005736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36B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736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36BB">
        <w:rPr>
          <w:rFonts w:ascii="Traditional Arabic" w:hAnsi="Traditional Arabic" w:cs="Traditional Arabic" w:hint="cs"/>
          <w:sz w:val="36"/>
          <w:szCs w:val="36"/>
          <w:rtl/>
        </w:rPr>
        <w:t>تصدى</w:t>
      </w:r>
    </w:p>
    <w:p w:rsidR="005736BB" w:rsidRDefault="005736BB" w:rsidP="005736B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D0617" w:rsidRDefault="005736BB" w:rsidP="009D0617">
      <w:pPr>
        <w:rPr>
          <w:rFonts w:ascii="Traditional Arabic" w:hAnsi="Traditional Arabic" w:cs="Traditional Arabic"/>
          <w:sz w:val="36"/>
          <w:szCs w:val="36"/>
        </w:rPr>
      </w:pPr>
      <w:r w:rsidRPr="005736BB">
        <w:rPr>
          <w:rFonts w:ascii="Traditional Arabic" w:hAnsi="Traditional Arabic" w:cs="Traditional Arabic" w:hint="cs"/>
          <w:sz w:val="36"/>
          <w:szCs w:val="36"/>
          <w:rtl/>
        </w:rPr>
        <w:t>فأنت</w:t>
      </w:r>
      <w:r w:rsidRPr="005736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36BB">
        <w:rPr>
          <w:rFonts w:ascii="Traditional Arabic" w:hAnsi="Traditional Arabic" w:cs="Traditional Arabic" w:hint="cs"/>
          <w:sz w:val="36"/>
          <w:szCs w:val="36"/>
          <w:rtl/>
        </w:rPr>
        <w:t>تتعرض</w:t>
      </w:r>
      <w:r w:rsidRPr="005736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36B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736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36BB">
        <w:rPr>
          <w:rFonts w:ascii="Traditional Arabic" w:hAnsi="Traditional Arabic" w:cs="Traditional Arabic" w:hint="cs"/>
          <w:sz w:val="36"/>
          <w:szCs w:val="36"/>
          <w:rtl/>
        </w:rPr>
        <w:t>وتصغي</w:t>
      </w:r>
      <w:r w:rsidRPr="005736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736BB">
        <w:rPr>
          <w:rFonts w:ascii="Traditional Arabic" w:hAnsi="Traditional Arabic" w:cs="Traditional Arabic" w:hint="cs"/>
          <w:sz w:val="36"/>
          <w:szCs w:val="36"/>
          <w:rtl/>
        </w:rPr>
        <w:t>لكلامه</w:t>
      </w:r>
      <w:r w:rsidR="009D0617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5736BB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  <w:proofErr w:type="gramEnd"/>
    </w:p>
    <w:sectPr w:rsidR="00400D89" w:rsidRPr="009D061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36BB"/>
    <w:rsid w:val="001175E3"/>
    <w:rsid w:val="005736BB"/>
    <w:rsid w:val="00672A40"/>
    <w:rsid w:val="009D0617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F5E1"/>
  <w15:docId w15:val="{576987AF-70EB-45A7-886F-565F3311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36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2015-02-23T11:34:00Z</dcterms:created>
  <dcterms:modified xsi:type="dcterms:W3CDTF">2016-07-10T12:12:00Z</dcterms:modified>
</cp:coreProperties>
</file>