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50" w:rsidRDefault="00A70C50" w:rsidP="00A70C5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70C50" w:rsidRDefault="00A70C50" w:rsidP="00A70C50">
      <w:pPr>
        <w:rPr>
          <w:rFonts w:ascii="Traditional Arabic" w:hAnsi="Traditional Arabic" w:cs="Traditional Arabic"/>
          <w:sz w:val="36"/>
          <w:szCs w:val="36"/>
          <w:rtl/>
        </w:rPr>
      </w:pPr>
      <w:r w:rsidRPr="00A70C50">
        <w:rPr>
          <w:rFonts w:ascii="Traditional Arabic" w:hAnsi="Traditional Arabic" w:cs="Traditional Arabic" w:hint="cs"/>
          <w:sz w:val="36"/>
          <w:szCs w:val="36"/>
          <w:rtl/>
        </w:rPr>
        <w:t>صحف</w:t>
      </w:r>
      <w:r w:rsidRPr="00A70C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C50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A70C5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0C50">
        <w:rPr>
          <w:rFonts w:ascii="Traditional Arabic" w:hAnsi="Traditional Arabic" w:cs="Traditional Arabic" w:hint="cs"/>
          <w:sz w:val="36"/>
          <w:szCs w:val="36"/>
          <w:rtl/>
        </w:rPr>
        <w:t>وموسى</w:t>
      </w:r>
    </w:p>
    <w:p w:rsidR="00A70C50" w:rsidRDefault="00A70C50" w:rsidP="00A70C5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Default="00A70C50">
      <w:r>
        <w:rPr>
          <w:rFonts w:ascii="Traditional Arabic" w:hAnsi="Traditional Arabic" w:cs="Traditional Arabic"/>
          <w:sz w:val="36"/>
          <w:szCs w:val="36"/>
          <w:rtl/>
        </w:rPr>
        <w:t xml:space="preserve">وهي صحف إبراهيم وموسى عليهما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السلام</w:t>
      </w:r>
      <w:r w:rsidR="00FF585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0C50"/>
    <w:rsid w:val="001175E3"/>
    <w:rsid w:val="00661D39"/>
    <w:rsid w:val="00A70C50"/>
    <w:rsid w:val="00CB226E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9580"/>
  <w15:docId w15:val="{5B52AD18-7E48-4DA3-BA0D-09D2DCB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0C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2015-03-04T13:00:00Z</dcterms:created>
  <dcterms:modified xsi:type="dcterms:W3CDTF">2016-07-11T14:25:00Z</dcterms:modified>
</cp:coreProperties>
</file>