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94" w:rsidRDefault="007E1D94" w:rsidP="007E1D9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الغاشية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7E1D94" w:rsidRDefault="007E1D94" w:rsidP="007E1D94">
      <w:pPr>
        <w:rPr>
          <w:rFonts w:ascii="Traditional Arabic" w:hAnsi="Traditional Arabic" w:cs="Traditional Arabic"/>
          <w:sz w:val="36"/>
          <w:szCs w:val="36"/>
          <w:rtl/>
        </w:rPr>
      </w:pPr>
      <w:r w:rsidRPr="007E1D94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E1D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1D94">
        <w:rPr>
          <w:rFonts w:ascii="Traditional Arabic" w:hAnsi="Traditional Arabic" w:cs="Traditional Arabic" w:hint="cs"/>
          <w:sz w:val="36"/>
          <w:szCs w:val="36"/>
          <w:rtl/>
        </w:rPr>
        <w:t>تسمع</w:t>
      </w:r>
      <w:r w:rsidRPr="007E1D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1D94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7E1D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1D94">
        <w:rPr>
          <w:rFonts w:ascii="Traditional Arabic" w:hAnsi="Traditional Arabic" w:cs="Traditional Arabic" w:hint="cs"/>
          <w:sz w:val="36"/>
          <w:szCs w:val="36"/>
          <w:rtl/>
        </w:rPr>
        <w:t>لاغية</w:t>
      </w:r>
    </w:p>
    <w:p w:rsidR="007E1D94" w:rsidRDefault="007E1D94" w:rsidP="007E1D9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E94050" w:rsidRDefault="007E1D94" w:rsidP="00E94050">
      <w:pPr>
        <w:rPr>
          <w:rFonts w:ascii="Traditional Arabic" w:hAnsi="Traditional Arabic" w:cs="Traditional Arabic"/>
          <w:sz w:val="36"/>
          <w:szCs w:val="36"/>
        </w:rPr>
      </w:pPr>
      <w:r w:rsidRPr="007E1D94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E1D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1D94">
        <w:rPr>
          <w:rFonts w:ascii="Traditional Arabic" w:hAnsi="Traditional Arabic" w:cs="Traditional Arabic" w:hint="cs"/>
          <w:sz w:val="36"/>
          <w:szCs w:val="36"/>
          <w:rtl/>
        </w:rPr>
        <w:t>تسمع</w:t>
      </w:r>
      <w:r w:rsidRPr="007E1D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1D94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7E1D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1D94">
        <w:rPr>
          <w:rFonts w:ascii="Traditional Arabic" w:hAnsi="Traditional Arabic" w:cs="Traditional Arabic" w:hint="cs"/>
          <w:sz w:val="36"/>
          <w:szCs w:val="36"/>
          <w:rtl/>
        </w:rPr>
        <w:t>كلمة</w:t>
      </w:r>
      <w:r w:rsidRPr="007E1D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1D94">
        <w:rPr>
          <w:rFonts w:ascii="Traditional Arabic" w:hAnsi="Traditional Arabic" w:cs="Traditional Arabic" w:hint="cs"/>
          <w:sz w:val="36"/>
          <w:szCs w:val="36"/>
          <w:rtl/>
        </w:rPr>
        <w:t>لغو</w:t>
      </w:r>
      <w:r w:rsidRPr="007E1D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7E1D94">
        <w:rPr>
          <w:rFonts w:ascii="Traditional Arabic" w:hAnsi="Traditional Arabic" w:cs="Traditional Arabic" w:hint="cs"/>
          <w:sz w:val="36"/>
          <w:szCs w:val="36"/>
          <w:rtl/>
        </w:rPr>
        <w:t>واحدة</w:t>
      </w:r>
      <w:r w:rsidR="00E940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E1D94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E9405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1D94"/>
    <w:rsid w:val="001175E3"/>
    <w:rsid w:val="00185D0A"/>
    <w:rsid w:val="007E1D94"/>
    <w:rsid w:val="00CB226E"/>
    <w:rsid w:val="00E9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358A"/>
  <w15:docId w15:val="{60022900-E2D8-4EE3-9713-8C4E83C8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E1D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2015-03-05T11:41:00Z</dcterms:created>
  <dcterms:modified xsi:type="dcterms:W3CDTF">2016-07-11T14:34:00Z</dcterms:modified>
</cp:coreProperties>
</file>