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A" w:rsidRDefault="003E6ACA" w:rsidP="003E6A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الآيتان من آخر سورة البقرة</w:t>
      </w:r>
    </w:p>
    <w:p w:rsidR="003E6ACA" w:rsidRDefault="003E6ACA" w:rsidP="003E6A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6ACA" w:rsidRDefault="003E6ACA" w:rsidP="003E6A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الآيتان من آخر سورة البقرة ، من قرأ بهما من ليلة كفتاه</w:t>
      </w:r>
    </w:p>
    <w:p w:rsidR="003E6ACA" w:rsidRDefault="003E6ACA" w:rsidP="003E6A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300DA" w:rsidRPr="003E6ACA" w:rsidRDefault="003E6ACA" w:rsidP="003E6A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كفتاه أي: حفظتاه من الشر ووقتاه من المك</w:t>
      </w:r>
      <w:r>
        <w:rPr>
          <w:rFonts w:ascii="Traditional Arabic" w:hAnsi="Traditional Arabic" w:cs="Traditional Arabic"/>
          <w:sz w:val="36"/>
          <w:szCs w:val="36"/>
          <w:rtl/>
        </w:rPr>
        <w:t>روه، وقيل: أغنتاه عن قيام الليل</w:t>
      </w:r>
      <w:bookmarkStart w:id="0" w:name="_GoBack"/>
      <w:bookmarkEnd w:id="0"/>
    </w:p>
    <w:sectPr w:rsidR="00C300DA" w:rsidRPr="003E6ACA" w:rsidSect="00E544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E6B"/>
    <w:rsid w:val="00397910"/>
    <w:rsid w:val="003E6ACA"/>
    <w:rsid w:val="0070039D"/>
    <w:rsid w:val="00780E6B"/>
    <w:rsid w:val="008C1FAC"/>
    <w:rsid w:val="00B6204F"/>
    <w:rsid w:val="00C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6B"/>
    <w:pPr>
      <w:bidi/>
    </w:pPr>
  </w:style>
  <w:style w:type="paragraph" w:styleId="Heading5">
    <w:name w:val="heading 5"/>
    <w:basedOn w:val="Normal"/>
    <w:link w:val="Heading5Char"/>
    <w:uiPriority w:val="9"/>
    <w:qFormat/>
    <w:rsid w:val="00C300D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00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00DA"/>
  </w:style>
  <w:style w:type="character" w:customStyle="1" w:styleId="search-keys">
    <w:name w:val="search-keys"/>
    <w:basedOn w:val="DefaultParagraphFont"/>
    <w:rsid w:val="00C3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MM</cp:lastModifiedBy>
  <cp:revision>8</cp:revision>
  <dcterms:created xsi:type="dcterms:W3CDTF">2015-01-30T15:44:00Z</dcterms:created>
  <dcterms:modified xsi:type="dcterms:W3CDTF">2016-09-11T17:47:00Z</dcterms:modified>
</cp:coreProperties>
</file>