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2F834" w14:textId="300D3F22" w:rsidR="008A2E47" w:rsidRDefault="008A2E47" w:rsidP="00B756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الوعد والوعيد في القرآن المجيد -</w:t>
      </w:r>
      <w:r w:rsidR="00B75657" w:rsidRPr="00B7565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75657">
        <w:rPr>
          <w:rFonts w:ascii="Traditional Arabic" w:hAnsi="Traditional Arabic" w:cs="Traditional Arabic"/>
          <w:sz w:val="36"/>
          <w:szCs w:val="36"/>
          <w:rtl/>
        </w:rPr>
        <w:t>جنات عدن التي وعد الرحمن عباده بالغيب</w:t>
      </w:r>
    </w:p>
    <w:p w14:paraId="4178C546" w14:textId="77777777" w:rsidR="008A2E47" w:rsidRDefault="008A2E47" w:rsidP="008A2E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5134D4DD" w14:textId="77777777" w:rsidR="008A2E47" w:rsidRDefault="008A2E47" w:rsidP="008A2E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جنات عدن التي وعد الرحمن عباده بالغيب إنه كان وعده مأتيا</w:t>
      </w:r>
    </w:p>
    <w:p w14:paraId="73A90F20" w14:textId="38BA3B45" w:rsidR="00E85B25" w:rsidRPr="00B75657" w:rsidRDefault="008A2E47" w:rsidP="00B756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مريم : 61 )</w:t>
      </w:r>
      <w:bookmarkEnd w:id="0"/>
    </w:p>
    <w:sectPr w:rsidR="00E85B25" w:rsidRPr="00B75657" w:rsidSect="00275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84"/>
    <w:rsid w:val="001D4288"/>
    <w:rsid w:val="003F7F8D"/>
    <w:rsid w:val="00472731"/>
    <w:rsid w:val="00516184"/>
    <w:rsid w:val="008A2E47"/>
    <w:rsid w:val="00951350"/>
    <w:rsid w:val="00B75657"/>
    <w:rsid w:val="00E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5D173"/>
  <w15:chartTrackingRefBased/>
  <w15:docId w15:val="{247FA828-8F39-4C4B-AE50-8ED2B84E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11</cp:revision>
  <dcterms:created xsi:type="dcterms:W3CDTF">2019-04-05T03:49:00Z</dcterms:created>
  <dcterms:modified xsi:type="dcterms:W3CDTF">2019-04-06T15:50:00Z</dcterms:modified>
</cp:coreProperties>
</file>