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EDFC" w14:textId="77777777" w:rsidR="00730B93" w:rsidRDefault="00730B93" w:rsidP="00730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كل عمل ابن آدم له إلا الصيام فإنه لي وأنا أجزي به</w:t>
      </w:r>
    </w:p>
    <w:p w14:paraId="2E8CBB7B" w14:textId="77777777" w:rsidR="00730B93" w:rsidRDefault="00730B93" w:rsidP="00730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8013CD7" w14:textId="77777777" w:rsidR="00730B93" w:rsidRDefault="00730B93" w:rsidP="00730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الله: كل عمل ابن آدم له، إلا الصيام، فإنه لي وأنا أجزي به...</w:t>
      </w:r>
    </w:p>
    <w:p w14:paraId="2B585674" w14:textId="47303F9D" w:rsidR="006F016E" w:rsidRPr="00730B93" w:rsidRDefault="00730B93" w:rsidP="00730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730B93" w:rsidSect="009B5B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12665"/>
    <w:rsid w:val="006F016E"/>
    <w:rsid w:val="00730B93"/>
    <w:rsid w:val="00C33ED3"/>
    <w:rsid w:val="00DE156E"/>
    <w:rsid w:val="00F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2020-07-09T20:12:00Z</dcterms:modified>
</cp:coreProperties>
</file>