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F574" w14:textId="77777777" w:rsidR="000E366F" w:rsidRDefault="000E366F" w:rsidP="000E36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أنا مع عبدي إذا هو ذكرني</w:t>
      </w:r>
    </w:p>
    <w:p w14:paraId="38F11844" w14:textId="77777777" w:rsidR="000E366F" w:rsidRDefault="000E366F" w:rsidP="000E36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143CBA3A" w14:textId="77777777" w:rsidR="000E366F" w:rsidRDefault="000E366F" w:rsidP="000E36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الله عز وجل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أنا مع عبدي إذا هو ذكرني وتحركت بي شفتاه</w:t>
      </w:r>
    </w:p>
    <w:p w14:paraId="2B585674" w14:textId="21D3D9F6" w:rsidR="006F016E" w:rsidRPr="000E366F" w:rsidRDefault="000E366F" w:rsidP="000E36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sectPr w:rsidR="006F016E" w:rsidRPr="000E366F" w:rsidSect="007316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0E366F"/>
    <w:rsid w:val="006319C2"/>
    <w:rsid w:val="006F016E"/>
    <w:rsid w:val="00C33ED3"/>
    <w:rsid w:val="00DE156E"/>
    <w:rsid w:val="00E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2020-07-09T20:18:00Z</dcterms:modified>
</cp:coreProperties>
</file>