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1DA3" w14:textId="77777777" w:rsidR="0099078D" w:rsidRDefault="0099078D" w:rsidP="009907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الكبرياء ردائي والعظمة إزاري</w:t>
      </w:r>
    </w:p>
    <w:p w14:paraId="613FE209" w14:textId="77777777" w:rsidR="0099078D" w:rsidRDefault="0099078D" w:rsidP="009907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ACF5BB8" w14:textId="77777777" w:rsidR="0099078D" w:rsidRDefault="0099078D" w:rsidP="009907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عز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وجل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الكبرياء ردائي ، والعظمة إزاري ، فمن نازعني واحدا منهما ، قذفته في النار</w:t>
      </w:r>
    </w:p>
    <w:p w14:paraId="2B585674" w14:textId="41AF948F" w:rsidR="006F016E" w:rsidRPr="0099078D" w:rsidRDefault="0099078D" w:rsidP="009907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6F016E" w:rsidRPr="0099078D" w:rsidSect="00BC6D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F016E"/>
    <w:rsid w:val="0099078D"/>
    <w:rsid w:val="00C33ED3"/>
    <w:rsid w:val="00CC7421"/>
    <w:rsid w:val="00DE156E"/>
    <w:rsid w:val="00D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2020-07-09T20:18:00Z</dcterms:modified>
</cp:coreProperties>
</file>