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63A4" w14:textId="77777777" w:rsidR="00FC47E6" w:rsidRDefault="00FC47E6" w:rsidP="00FC4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وعزتي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جلالي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لأنصرنك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ولو بعد حين</w:t>
      </w:r>
    </w:p>
    <w:p w14:paraId="743A835C" w14:textId="77777777" w:rsidR="00FC47E6" w:rsidRDefault="00FC47E6" w:rsidP="00FC4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3CE5923" w14:textId="77777777" w:rsidR="00FC47E6" w:rsidRDefault="00FC47E6" w:rsidP="00FC4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اتقوا دعوة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المظلوم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فإنها تحمل على الغمام ، يقول الله : وعزتي و جلالي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لأنصرنك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ولو بعد حين</w:t>
      </w:r>
    </w:p>
    <w:p w14:paraId="2B585674" w14:textId="6D093456" w:rsidR="006F016E" w:rsidRPr="00FC47E6" w:rsidRDefault="00FC47E6" w:rsidP="00FC4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FC47E6" w:rsidSect="00685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9C78D8"/>
    <w:rsid w:val="00C33ED3"/>
    <w:rsid w:val="00D2492B"/>
    <w:rsid w:val="00DE156E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2020-07-09T20:21:00Z</dcterms:modified>
</cp:coreProperties>
</file>