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82" w:rsidRDefault="00AA1E82" w:rsidP="008451D1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حتى أكون أحب إليه من والده</w:t>
      </w:r>
    </w:p>
    <w:p w:rsidR="000744FF" w:rsidRDefault="008451D1" w:rsidP="00AA1E82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8451D1" w:rsidRDefault="00AA1E82" w:rsidP="00956349">
      <w:pPr>
        <w:bidi/>
        <w:rPr>
          <w:rFonts w:ascii="Traditional Arabic" w:hAnsi="Times New Roman" w:cs="Traditional Arabic"/>
          <w:sz w:val="36"/>
          <w:szCs w:val="36"/>
          <w:rtl/>
        </w:rPr>
      </w:pPr>
      <w:proofErr w:type="spellStart"/>
      <w:r>
        <w:rPr>
          <w:rFonts w:ascii="Traditional Arabic" w:hAnsi="Times New Roman" w:cs="Traditional Arabic" w:hint="cs"/>
          <w:sz w:val="36"/>
          <w:szCs w:val="36"/>
          <w:rtl/>
        </w:rPr>
        <w:t>فو</w:t>
      </w:r>
      <w:r w:rsidR="008451D1">
        <w:rPr>
          <w:rFonts w:ascii="Traditional Arabic" w:hAnsi="Times New Roman" w:cs="Traditional Arabic" w:hint="cs"/>
          <w:sz w:val="36"/>
          <w:szCs w:val="36"/>
          <w:rtl/>
        </w:rPr>
        <w:t>الذي</w:t>
      </w:r>
      <w:proofErr w:type="spellEnd"/>
      <w:r w:rsidR="008451D1">
        <w:rPr>
          <w:rFonts w:ascii="Traditional Arabic" w:hAnsi="Times New Roman" w:cs="Traditional Arabic" w:hint="cs"/>
          <w:sz w:val="36"/>
          <w:szCs w:val="36"/>
          <w:rtl/>
        </w:rPr>
        <w:t xml:space="preserve"> نفسي بيده</w:t>
      </w:r>
      <w:r w:rsidR="00956349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8451D1">
        <w:rPr>
          <w:rFonts w:ascii="Traditional Arabic" w:hAnsi="Times New Roman" w:cs="Traditional Arabic" w:hint="cs"/>
          <w:sz w:val="36"/>
          <w:szCs w:val="36"/>
          <w:rtl/>
        </w:rPr>
        <w:t>لا يؤمن أحدكم</w:t>
      </w:r>
      <w:r w:rsidR="00956349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8451D1">
        <w:rPr>
          <w:rFonts w:ascii="Traditional Arabic" w:hAnsi="Times New Roman" w:cs="Traditional Arabic" w:hint="cs"/>
          <w:sz w:val="36"/>
          <w:szCs w:val="36"/>
          <w:rtl/>
        </w:rPr>
        <w:t>حتى أكون أحب إليه</w:t>
      </w:r>
      <w:r w:rsidR="00956349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من والده و</w:t>
      </w:r>
      <w:r w:rsidR="008451D1">
        <w:rPr>
          <w:rFonts w:ascii="Traditional Arabic" w:hAnsi="Times New Roman" w:cs="Traditional Arabic" w:hint="cs"/>
          <w:sz w:val="36"/>
          <w:szCs w:val="36"/>
          <w:rtl/>
        </w:rPr>
        <w:t>ولده</w:t>
      </w:r>
    </w:p>
    <w:p w:rsidR="008451D1" w:rsidRPr="008451D1" w:rsidRDefault="008451D1" w:rsidP="008451D1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صحيح البخاري </w:t>
      </w:r>
      <w:proofErr w:type="gramStart"/>
      <w:r w:rsidR="00AA1E82">
        <w:rPr>
          <w:rFonts w:ascii="Traditional Arabic" w:hAnsi="Times New Roman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cs"/>
          <w:sz w:val="36"/>
          <w:szCs w:val="36"/>
          <w:rtl/>
        </w:rPr>
        <w:t>الإيمان</w:t>
      </w:r>
      <w:proofErr w:type="gramEnd"/>
      <w:r w:rsidR="00AA1E82">
        <w:rPr>
          <w:rFonts w:ascii="Traditional Arabic" w:hAnsi="Times New Roman" w:cs="Traditional Arabic" w:hint="cs"/>
          <w:sz w:val="36"/>
          <w:szCs w:val="36"/>
          <w:rtl/>
        </w:rPr>
        <w:t xml:space="preserve"> )</w:t>
      </w:r>
      <w:bookmarkEnd w:id="0"/>
    </w:p>
    <w:sectPr w:rsidR="008451D1" w:rsidRPr="008451D1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51D1"/>
    <w:rsid w:val="000744FF"/>
    <w:rsid w:val="008451D1"/>
    <w:rsid w:val="00897F5B"/>
    <w:rsid w:val="00956349"/>
    <w:rsid w:val="00A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7BF9"/>
  <w15:docId w15:val="{063DBF0F-B83D-4A39-BD3F-93E322B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2015-01-28T12:12:00Z</dcterms:created>
  <dcterms:modified xsi:type="dcterms:W3CDTF">2016-07-19T06:43:00Z</dcterms:modified>
</cp:coreProperties>
</file>