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53" w:rsidRDefault="009C6653" w:rsidP="009C665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الصدقة أفضل ؟</w:t>
      </w:r>
    </w:p>
    <w:p w:rsidR="009C6653" w:rsidRDefault="009C6653" w:rsidP="009C665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سعد بن عبادة رضي الله عنه :</w:t>
      </w:r>
    </w:p>
    <w:p w:rsidR="009C6653" w:rsidRDefault="009C6653" w:rsidP="009C665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 رسول الله أي الصدقة أفضل ؟ قال : سقي الماء</w:t>
      </w:r>
      <w:r w:rsidR="006039E4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6039E4" w:rsidRDefault="009C6653" w:rsidP="006039E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النسائي وحسنه الألباني</w:t>
      </w:r>
      <w:bookmarkEnd w:id="0"/>
    </w:p>
    <w:sectPr w:rsidR="0030587E" w:rsidRPr="006039E4" w:rsidSect="00CB56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F5EEC"/>
    <w:rsid w:val="005E1B36"/>
    <w:rsid w:val="006039E4"/>
    <w:rsid w:val="00913023"/>
    <w:rsid w:val="009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A5CB7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3F5E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5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5EEC"/>
  </w:style>
  <w:style w:type="character" w:customStyle="1" w:styleId="search-keys">
    <w:name w:val="search-keys"/>
    <w:basedOn w:val="DefaultParagraphFont"/>
    <w:rsid w:val="003F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2018-10-15T19:07:00Z</dcterms:modified>
</cp:coreProperties>
</file>