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4" w:rsidRDefault="00356304" w:rsidP="000678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0678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6789C">
        <w:rPr>
          <w:rFonts w:ascii="Traditional Arabic" w:hAnsi="Traditional Arabic" w:cs="Traditional Arabic"/>
          <w:sz w:val="36"/>
          <w:szCs w:val="36"/>
          <w:rtl/>
        </w:rPr>
        <w:t xml:space="preserve">سبب نجاته من الدعاء عليه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06789C"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/>
          <w:sz w:val="36"/>
          <w:szCs w:val="36"/>
          <w:rtl/>
        </w:rPr>
        <w:t>رغم الأنف</w:t>
      </w:r>
    </w:p>
    <w:p w:rsidR="00356304" w:rsidRDefault="00356304" w:rsidP="00356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56304" w:rsidRDefault="00356304" w:rsidP="00356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لي جبريل : رغم أنف عبد أدرك أبويه أو أحدهما لم يدخله الجنة ، قلت : آمين ثم قال : رغم أنف عبد دخل عليه رمضان لم يغفر له ، فقلت : آمين ثم قال : رغم أنف امريء ذكرت عنده فلم يصل عليك ، فقلت : آمين</w:t>
      </w:r>
    </w:p>
    <w:p w:rsidR="00A13C2D" w:rsidRPr="0006789C" w:rsidRDefault="00356304" w:rsidP="000678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في الأدب المفرد وقال الألباني : حسن صحيح</w:t>
      </w:r>
      <w:bookmarkEnd w:id="0"/>
    </w:p>
    <w:sectPr w:rsidR="00A13C2D" w:rsidRPr="0006789C" w:rsidSect="000C08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06789C"/>
    <w:rsid w:val="00356304"/>
    <w:rsid w:val="004379B4"/>
    <w:rsid w:val="007746AF"/>
    <w:rsid w:val="00A13C2D"/>
    <w:rsid w:val="00A31DED"/>
    <w:rsid w:val="00A704DA"/>
    <w:rsid w:val="00AA1E5B"/>
    <w:rsid w:val="00AB1730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FBF4"/>
  <w15:docId w15:val="{D91CC327-9A78-47BB-8FF5-5D1459C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16</cp:revision>
  <dcterms:created xsi:type="dcterms:W3CDTF">2016-11-23T06:47:00Z</dcterms:created>
  <dcterms:modified xsi:type="dcterms:W3CDTF">2017-03-05T09:54:00Z</dcterms:modified>
</cp:coreProperties>
</file>