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F" w:rsidRDefault="00F2582F" w:rsidP="00F25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1525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525FB">
        <w:rPr>
          <w:rFonts w:ascii="Traditional Arabic" w:hAnsi="Traditional Arabic" w:cs="Traditional Arabic"/>
          <w:sz w:val="36"/>
          <w:szCs w:val="36"/>
          <w:rtl/>
        </w:rPr>
        <w:t>اعبد الله كأنك تراه</w:t>
      </w:r>
    </w:p>
    <w:p w:rsidR="00F2582F" w:rsidRDefault="00F2582F" w:rsidP="00F25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معاذ بن جبل رضى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2582F" w:rsidRDefault="00F2582F" w:rsidP="00F25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رسول الله ، أوصني ، فقال : " اعبد الله كأنك تراه ، واعدد نفسك من الموتى ، واذكر الله عز وجل عند كل حجر وعند كل شجر ، وإذا عملت سيئة ، فاعمل بجنبها حسنة ، السر بالسر ، والعلانية بالعلانية " </w:t>
      </w:r>
      <w:r w:rsidR="001525F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36E86" w:rsidRPr="001525FB" w:rsidRDefault="00F2582F" w:rsidP="001525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لغيره ( صحيح الترغيب )</w:t>
      </w:r>
      <w:bookmarkEnd w:id="0"/>
    </w:p>
    <w:sectPr w:rsidR="00836E86" w:rsidRPr="001525FB" w:rsidSect="005F5D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C2"/>
    <w:rsid w:val="00074AB7"/>
    <w:rsid w:val="001525FB"/>
    <w:rsid w:val="001705DC"/>
    <w:rsid w:val="001B20E9"/>
    <w:rsid w:val="003770C2"/>
    <w:rsid w:val="00546D30"/>
    <w:rsid w:val="0061263F"/>
    <w:rsid w:val="007917C2"/>
    <w:rsid w:val="007E7CBA"/>
    <w:rsid w:val="00836E86"/>
    <w:rsid w:val="009D4379"/>
    <w:rsid w:val="00A13AE0"/>
    <w:rsid w:val="00AF3B47"/>
    <w:rsid w:val="00BC4BA0"/>
    <w:rsid w:val="00D958A0"/>
    <w:rsid w:val="00F2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694C"/>
  <w15:docId w15:val="{38116B3F-B2C2-48B9-9A6D-ED8149B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6</cp:revision>
  <dcterms:created xsi:type="dcterms:W3CDTF">2016-07-19T16:08:00Z</dcterms:created>
  <dcterms:modified xsi:type="dcterms:W3CDTF">2016-07-24T16:21:00Z</dcterms:modified>
</cp:coreProperties>
</file>