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78" w:rsidRDefault="00013546" w:rsidP="00A93F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 w:rsidRPr="00013546">
        <w:rPr>
          <w:rFonts w:ascii="Traditional Arabic" w:hAnsi="Traditional Arabic" w:cs="Traditional Arabic"/>
          <w:color w:val="333333"/>
          <w:sz w:val="20"/>
          <w:szCs w:val="20"/>
        </w:rPr>
        <w:t> </w:t>
      </w:r>
      <w:bookmarkStart w:id="0" w:name="_GoBack"/>
      <w:r w:rsidR="00A93F78">
        <w:rPr>
          <w:rFonts w:ascii="Traditional Arabic" w:hAnsi="Traditional Arabic" w:cs="Traditional Arabic"/>
          <w:sz w:val="36"/>
          <w:szCs w:val="36"/>
          <w:rtl/>
        </w:rPr>
        <w:t>تمسكوا بها، وعضوا عليها بالنواجذ</w:t>
      </w:r>
    </w:p>
    <w:p w:rsidR="00A93F78" w:rsidRDefault="00A93F78" w:rsidP="00A93F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93F78" w:rsidRDefault="00A93F78" w:rsidP="00A93F7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...فعليكم بسنتي وسنة الخلفاء المهديين الراشدين تمسكوا بها، وعضوا عليها بالنواجذ</w:t>
      </w:r>
    </w:p>
    <w:p w:rsidR="00145F1F" w:rsidRPr="00145F1F" w:rsidRDefault="00A93F78" w:rsidP="00A93F78">
      <w:pPr>
        <w:shd w:val="clear" w:color="auto" w:fill="FFFFFF"/>
        <w:spacing w:before="150" w:after="150" w:line="544" w:lineRule="atLeast"/>
        <w:jc w:val="both"/>
        <w:outlineLvl w:val="4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145F1F" w:rsidRPr="00145F1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3546"/>
    <w:rsid w:val="000A4006"/>
    <w:rsid w:val="00145F1F"/>
    <w:rsid w:val="00153C42"/>
    <w:rsid w:val="003D1E22"/>
    <w:rsid w:val="00484FC1"/>
    <w:rsid w:val="004C1634"/>
    <w:rsid w:val="005407A8"/>
    <w:rsid w:val="00763435"/>
    <w:rsid w:val="00832C97"/>
    <w:rsid w:val="009764A4"/>
    <w:rsid w:val="00990C45"/>
    <w:rsid w:val="00A00E86"/>
    <w:rsid w:val="00A308ED"/>
    <w:rsid w:val="00A9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 M</cp:lastModifiedBy>
  <cp:revision>8</cp:revision>
  <dcterms:created xsi:type="dcterms:W3CDTF">2015-01-30T15:52:00Z</dcterms:created>
  <dcterms:modified xsi:type="dcterms:W3CDTF">2017-11-18T15:26:00Z</dcterms:modified>
</cp:coreProperties>
</file>