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CA" w:rsidRDefault="00B708CA" w:rsidP="00924E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924E7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39500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39500A">
        <w:rPr>
          <w:rFonts w:ascii="Traditional Arabic" w:hAnsi="Traditional Arabic" w:cs="Traditional Arabic"/>
          <w:sz w:val="36"/>
          <w:szCs w:val="36"/>
          <w:rtl/>
          <w:lang w:val="en-US"/>
        </w:rPr>
        <w:t>أي آية من كتاب الله معك أعظم ؟</w:t>
      </w:r>
    </w:p>
    <w:p w:rsidR="00B708CA" w:rsidRDefault="00B708CA" w:rsidP="00B708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708CA" w:rsidRDefault="00B708CA" w:rsidP="00B708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أبا المنذر أتدري أي آية من كتاب الله معك أعظم ؟ قال قلت : الله ورسوله أعلم . قال : يا أبا المنذر أتدري أي آية من كتاب الله معك أعظم ؟ قال قلت : الله لا إله إلا هو الحي القيوم . قال : فضرب في صدري وقال : والله ليهنك العلم أبا المنذر</w:t>
      </w:r>
    </w:p>
    <w:p w:rsidR="00B708CA" w:rsidRDefault="00B708CA" w:rsidP="00B708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6C0A58" w:rsidRPr="0039500A" w:rsidRDefault="00B708CA" w:rsidP="003950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أي: ليكن العلم هنيئا لك تهنأ به، والقصد الدعاء له بتيسير العلم والرسوخ فيه</w:t>
      </w:r>
    </w:p>
    <w:sectPr w:rsidR="006C0A58" w:rsidRPr="0039500A" w:rsidSect="00887B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24BA"/>
    <w:rsid w:val="00157756"/>
    <w:rsid w:val="0039500A"/>
    <w:rsid w:val="006C0A58"/>
    <w:rsid w:val="007724BA"/>
    <w:rsid w:val="00924E71"/>
    <w:rsid w:val="00B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6"/>
  </w:style>
  <w:style w:type="paragraph" w:styleId="Heading5">
    <w:name w:val="heading 5"/>
    <w:basedOn w:val="Normal"/>
    <w:link w:val="Heading5Char"/>
    <w:uiPriority w:val="9"/>
    <w:qFormat/>
    <w:rsid w:val="006C0A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4B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C0A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C0A58"/>
  </w:style>
  <w:style w:type="character" w:customStyle="1" w:styleId="search-keys">
    <w:name w:val="search-keys"/>
    <w:basedOn w:val="DefaultParagraphFont"/>
    <w:rsid w:val="006C0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Hewlett-Packard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2017-07-31T05:58:00Z</dcterms:created>
  <dcterms:modified xsi:type="dcterms:W3CDTF">2017-08-19T06:22:00Z</dcterms:modified>
</cp:coreProperties>
</file>