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41" w:rsidRDefault="00456F41" w:rsidP="002E3E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2E3E32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CE7C0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CE7C05">
        <w:rPr>
          <w:rFonts w:ascii="Traditional Arabic" w:hAnsi="Traditional Arabic" w:cs="Traditional Arabic"/>
          <w:sz w:val="36"/>
          <w:szCs w:val="36"/>
          <w:rtl/>
          <w:lang w:val="en-US"/>
        </w:rPr>
        <w:t>ألا أدلك على غراس هو خير من هذا ؟</w:t>
      </w:r>
    </w:p>
    <w:p w:rsidR="00456F41" w:rsidRDefault="00456F41" w:rsidP="00456F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456F41" w:rsidRDefault="00CE7C05" w:rsidP="00456F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ألا أدلك على غراس </w:t>
      </w:r>
      <w:r w:rsidR="00456F41">
        <w:rPr>
          <w:rFonts w:ascii="Traditional Arabic" w:hAnsi="Traditional Arabic" w:cs="Traditional Arabic"/>
          <w:sz w:val="36"/>
          <w:szCs w:val="36"/>
          <w:rtl/>
          <w:lang w:val="en-US"/>
        </w:rPr>
        <w:t>هو خير من هذا ؟ تقول : سبحان الله ، والحمد لله ، ولا إله إلا الله ، والله أكبر ، يغرس لك بكل كلمة منها شجرة في الجنة</w:t>
      </w:r>
    </w:p>
    <w:p w:rsidR="00D7331D" w:rsidRPr="00CE7C05" w:rsidRDefault="00456F41" w:rsidP="00CE7C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صحيح الجامع )</w:t>
      </w:r>
    </w:p>
    <w:sectPr w:rsidR="00D7331D" w:rsidRPr="00CE7C05" w:rsidSect="00BF0F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331D"/>
    <w:rsid w:val="002E3E32"/>
    <w:rsid w:val="00456F41"/>
    <w:rsid w:val="00676038"/>
    <w:rsid w:val="00CE7C05"/>
    <w:rsid w:val="00D7331D"/>
    <w:rsid w:val="00E4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38"/>
  </w:style>
  <w:style w:type="paragraph" w:styleId="Heading5">
    <w:name w:val="heading 5"/>
    <w:basedOn w:val="Normal"/>
    <w:link w:val="Heading5Char"/>
    <w:uiPriority w:val="9"/>
    <w:qFormat/>
    <w:rsid w:val="00E47B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31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47B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E47BD4"/>
  </w:style>
  <w:style w:type="character" w:customStyle="1" w:styleId="search-keys">
    <w:name w:val="search-keys"/>
    <w:basedOn w:val="DefaultParagraphFont"/>
    <w:rsid w:val="00E47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Hewlett-Packard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2017-07-31T05:40:00Z</dcterms:created>
  <dcterms:modified xsi:type="dcterms:W3CDTF">2017-08-19T06:22:00Z</dcterms:modified>
</cp:coreProperties>
</file>