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D" w:rsidRDefault="00B6158D" w:rsidP="00713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13FD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013FA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013FAB">
        <w:rPr>
          <w:rFonts w:ascii="Traditional Arabic" w:hAnsi="Traditional Arabic" w:cs="Traditional Arabic"/>
          <w:sz w:val="36"/>
          <w:szCs w:val="36"/>
          <w:rtl/>
          <w:lang w:val="en-US"/>
        </w:rPr>
        <w:t>تنفض الخطايا</w:t>
      </w:r>
    </w:p>
    <w:p w:rsidR="00B6158D" w:rsidRDefault="00B6158D" w:rsidP="00B615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6158D" w:rsidRDefault="00013FAB" w:rsidP="00B615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سبحان الله ، والحمد لله ، ولا إله إلا الله ، و</w:t>
      </w:r>
      <w:r w:rsidR="00B6158D">
        <w:rPr>
          <w:rFonts w:ascii="Traditional Arabic" w:hAnsi="Traditional Arabic" w:cs="Traditional Arabic"/>
          <w:sz w:val="36"/>
          <w:szCs w:val="36"/>
          <w:rtl/>
          <w:lang w:val="en-US"/>
        </w:rPr>
        <w:t>الله أكبر تنفض الخطايا ، كما تنفض الشجرة ورقها</w:t>
      </w:r>
    </w:p>
    <w:p w:rsidR="00012FA0" w:rsidRPr="00013FAB" w:rsidRDefault="00B6158D" w:rsidP="00013F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</w:p>
    <w:sectPr w:rsidR="00012FA0" w:rsidRPr="00013FAB" w:rsidSect="006113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FA0"/>
    <w:rsid w:val="00012FA0"/>
    <w:rsid w:val="00013FAB"/>
    <w:rsid w:val="00713FD4"/>
    <w:rsid w:val="00A019AC"/>
    <w:rsid w:val="00B6158D"/>
    <w:rsid w:val="00D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Hewlett-Packard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10</cp:revision>
  <dcterms:created xsi:type="dcterms:W3CDTF">2017-07-31T05:43:00Z</dcterms:created>
  <dcterms:modified xsi:type="dcterms:W3CDTF">2017-08-19T06:23:00Z</dcterms:modified>
</cp:coreProperties>
</file>