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01" w:rsidRDefault="00AE5701" w:rsidP="008B4746">
      <w:pPr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أفنهلك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وفينا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الصالحون ؟</w:t>
      </w:r>
      <w:proofErr w:type="gramEnd"/>
    </w:p>
    <w:p w:rsidR="000B2676" w:rsidRDefault="00AD28A5" w:rsidP="008B474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 w:rsidRPr="00AD28A5">
        <w:rPr>
          <w:rFonts w:ascii="Traditional Arabic" w:hAnsi="Traditional Arabic" w:cs="Traditional Arabic"/>
          <w:sz w:val="36"/>
          <w:szCs w:val="36"/>
          <w:rtl/>
        </w:rPr>
        <w:t>ق</w:t>
      </w:r>
      <w:r w:rsidR="008B4746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8B4746">
        <w:rPr>
          <w:rFonts w:ascii="Traditional Arabic" w:hAnsi="Traditional Arabic" w:cs="Traditional Arabic" w:hint="cs"/>
          <w:sz w:val="36"/>
          <w:szCs w:val="36"/>
          <w:rtl/>
        </w:rPr>
        <w:t xml:space="preserve">ت زينب بنت جحش رضي الله عنها : </w:t>
      </w:r>
    </w:p>
    <w:p w:rsidR="008B4746" w:rsidRDefault="008B4746" w:rsidP="008B47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يا رسول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أفنهلك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وفينا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الصالحون ؟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: نعم . إذا كثر الخبث</w:t>
      </w:r>
    </w:p>
    <w:p w:rsidR="008B4746" w:rsidRPr="008B4746" w:rsidRDefault="008B4746" w:rsidP="008B47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sectPr w:rsidR="008B4746" w:rsidRPr="008B474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3924"/>
    <w:rsid w:val="00064624"/>
    <w:rsid w:val="000762FE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E1846"/>
    <w:rsid w:val="002F010A"/>
    <w:rsid w:val="003503D0"/>
    <w:rsid w:val="0035147F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5540C"/>
    <w:rsid w:val="00565141"/>
    <w:rsid w:val="00570E0C"/>
    <w:rsid w:val="005913A2"/>
    <w:rsid w:val="005A0B12"/>
    <w:rsid w:val="005A18C0"/>
    <w:rsid w:val="005A4F53"/>
    <w:rsid w:val="005B2D23"/>
    <w:rsid w:val="005C1A5F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E7A3F"/>
    <w:rsid w:val="00A82AD8"/>
    <w:rsid w:val="00AC0232"/>
    <w:rsid w:val="00AD28A5"/>
    <w:rsid w:val="00AE5701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F439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2015-02-02T10:06:00Z</dcterms:created>
  <dcterms:modified xsi:type="dcterms:W3CDTF">2016-08-07T08:32:00Z</dcterms:modified>
</cp:coreProperties>
</file>