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8A" w:rsidRDefault="0062308A" w:rsidP="0062308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لقي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يشرك به شيئا</w:t>
      </w:r>
    </w:p>
    <w:p w:rsidR="00092EA0" w:rsidRPr="00DD6DB7" w:rsidRDefault="00092EA0" w:rsidP="0062308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وعن معاذ بن جبل قال</w:t>
      </w:r>
      <w:r w:rsidR="0062308A">
        <w:rPr>
          <w:rFonts w:ascii="Traditional Arabic" w:hAnsi="Traditional Arabic" w:cs="Traditional Arabic"/>
          <w:sz w:val="36"/>
          <w:szCs w:val="36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سمعت </w:t>
      </w:r>
      <w:r>
        <w:rPr>
          <w:rFonts w:ascii="Traditional Arabic" w:hAnsi="Traditional Arabic" w:cs="Traditional Arabic"/>
          <w:sz w:val="36"/>
          <w:szCs w:val="36"/>
          <w:rtl/>
        </w:rPr>
        <w:t>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يقول :</w:t>
      </w:r>
    </w:p>
    <w:p w:rsidR="00092EA0" w:rsidRDefault="0062308A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لقي الله </w:t>
      </w:r>
      <w:r w:rsidR="00092EA0">
        <w:rPr>
          <w:rFonts w:ascii="Traditional Arabic" w:hAnsi="Traditional Arabic" w:cs="Traditional Arabic" w:hint="cs"/>
          <w:sz w:val="36"/>
          <w:szCs w:val="36"/>
          <w:rtl/>
        </w:rPr>
        <w:t>لا يشرك به شيئا يصلي الخمس ويصوم رمضان غفر له قلت أفلا أبشرهم يا رسول الله قال دعهم يعملوا</w:t>
      </w:r>
    </w:p>
    <w:p w:rsidR="00092EA0" w:rsidRPr="002D4503" w:rsidRDefault="00092EA0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092EA0" w:rsidRPr="002D450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92EA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BC"/>
    <w:rsid w:val="006177F6"/>
    <w:rsid w:val="0062308A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C7C7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2015-02-17T06:38:00Z</dcterms:created>
  <dcterms:modified xsi:type="dcterms:W3CDTF">2017-06-05T11:04:00Z</dcterms:modified>
</cp:coreProperties>
</file>