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AB" w:rsidRDefault="00DC0CAB" w:rsidP="00DC0CA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عجبا لأمر المؤمن</w:t>
      </w:r>
    </w:p>
    <w:p w:rsidR="00DC0CAB" w:rsidRDefault="00044750" w:rsidP="00DC0CA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</w:t>
      </w:r>
      <w:r w:rsidR="00996D70">
        <w:rPr>
          <w:rFonts w:ascii="Traditional Arabic" w:hAnsi="Traditional Arabic" w:cs="Traditional Arabic" w:hint="cs"/>
          <w:sz w:val="36"/>
          <w:szCs w:val="36"/>
          <w:rtl/>
        </w:rPr>
        <w:t>لم</w:t>
      </w:r>
    </w:p>
    <w:p w:rsidR="00996D70" w:rsidRPr="00DC0CAB" w:rsidRDefault="00025CE8" w:rsidP="00DC0CA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عجبا لأمر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المؤمن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أمره كله خير وليس ذاك لأحد إلا للمؤمن إن أصابته سراء شطر فكان خيرا له و</w:t>
      </w:r>
      <w:r w:rsidR="00DC0CAB">
        <w:rPr>
          <w:rFonts w:ascii="Traditional Arabic" w:hAnsi="Traditional Arabic" w:cs="Traditional Arabic" w:hint="cs"/>
          <w:sz w:val="36"/>
          <w:szCs w:val="36"/>
          <w:rtl/>
        </w:rPr>
        <w:t>إن أصابته ضراء صبر فكان خيرا له</w:t>
      </w:r>
    </w:p>
    <w:p w:rsidR="00533C9C" w:rsidRPr="00DC0CAB" w:rsidRDefault="00025CE8" w:rsidP="00DC0CA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533C9C" w:rsidRPr="00DC0C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8F2E50"/>
    <w:rsid w:val="00907805"/>
    <w:rsid w:val="0091140E"/>
    <w:rsid w:val="009276C4"/>
    <w:rsid w:val="00931915"/>
    <w:rsid w:val="00970F16"/>
    <w:rsid w:val="00971352"/>
    <w:rsid w:val="009764A4"/>
    <w:rsid w:val="00996D70"/>
    <w:rsid w:val="009E7A3F"/>
    <w:rsid w:val="00A82AD8"/>
    <w:rsid w:val="00AB1E94"/>
    <w:rsid w:val="00AC0232"/>
    <w:rsid w:val="00AD28A5"/>
    <w:rsid w:val="00AE7B78"/>
    <w:rsid w:val="00B140CB"/>
    <w:rsid w:val="00B172F6"/>
    <w:rsid w:val="00B83AAE"/>
    <w:rsid w:val="00BE4919"/>
    <w:rsid w:val="00C119D4"/>
    <w:rsid w:val="00C1232C"/>
    <w:rsid w:val="00C16186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C0CAB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2015-02-02T10:16:00Z</dcterms:created>
  <dcterms:modified xsi:type="dcterms:W3CDTF">2016-08-13T08:11:00Z</dcterms:modified>
</cp:coreProperties>
</file>