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2A88D" w14:textId="77777777" w:rsidR="00683B70" w:rsidRDefault="00683B70" w:rsidP="00683B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 - من أسباب الهداية - التوحيد وترك الشرك</w:t>
      </w:r>
    </w:p>
    <w:p w14:paraId="25D8F5CD" w14:textId="5200A39A" w:rsidR="00683B70" w:rsidRDefault="00487DC1" w:rsidP="00683B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0F5A8561" w14:textId="3AAE35EA" w:rsidR="00683B70" w:rsidRDefault="00683B70" w:rsidP="00683B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ولقد بعثنا في كل أمة رسولا أن اعبدوا الله واجتنبوا الطاغوت فمنهم من هدى الله ومنهم من حقت عليه الضلالة فسيروا في الأرض</w:t>
      </w:r>
      <w:r w:rsidR="00487DC1">
        <w:rPr>
          <w:rFonts w:ascii="Traditional Arabic" w:hAnsi="Traditional Arabic" w:cs="Traditional Arabic"/>
          <w:sz w:val="36"/>
          <w:szCs w:val="36"/>
          <w:rtl/>
        </w:rPr>
        <w:t xml:space="preserve"> فانظروا كيف كان عاقبة المكذبين</w:t>
      </w:r>
    </w:p>
    <w:p w14:paraId="5758E7C6" w14:textId="20292695" w:rsidR="00C528FC" w:rsidRPr="00487DC1" w:rsidRDefault="00683B70" w:rsidP="00487D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(النحل : 36 )</w:t>
      </w:r>
      <w:bookmarkEnd w:id="0"/>
    </w:p>
    <w:sectPr w:rsidR="00C528FC" w:rsidRPr="00487DC1" w:rsidSect="004049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487DC1"/>
    <w:rsid w:val="00683B70"/>
    <w:rsid w:val="006E334B"/>
    <w:rsid w:val="009B7322"/>
    <w:rsid w:val="00A446F6"/>
    <w:rsid w:val="00C5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2018-11-25T11:35:00Z</dcterms:created>
  <dcterms:modified xsi:type="dcterms:W3CDTF">2018-11-28T21:56:00Z</dcterms:modified>
</cp:coreProperties>
</file>