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3CF17" w14:textId="77777777" w:rsidR="00566275" w:rsidRDefault="00566275" w:rsidP="0056627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الهداية - هداية التوفيق بيد الله تعالى</w:t>
      </w:r>
    </w:p>
    <w:p w14:paraId="2F8C60ED" w14:textId="15F2A3AC" w:rsidR="00566275" w:rsidRDefault="00280343" w:rsidP="0056627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الله تعالى :</w:t>
      </w:r>
    </w:p>
    <w:p w14:paraId="376F2716" w14:textId="0882FE96" w:rsidR="00566275" w:rsidRDefault="00566275" w:rsidP="0056627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إن تحرص على هداهم فإن الله ل</w:t>
      </w:r>
      <w:r w:rsidR="00280343">
        <w:rPr>
          <w:rFonts w:ascii="Traditional Arabic" w:eastAsiaTheme="minorHAnsi" w:hAnsi="Traditional Arabic" w:cs="Traditional Arabic"/>
          <w:sz w:val="36"/>
          <w:szCs w:val="36"/>
          <w:rtl/>
        </w:rPr>
        <w:t>ا يهدي من يضل وما لهم من ناصرين</w:t>
      </w:r>
    </w:p>
    <w:p w14:paraId="5758E7C6" w14:textId="2A5CEDA5" w:rsidR="00C528FC" w:rsidRPr="00280343" w:rsidRDefault="00566275" w:rsidP="0028034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</w:t>
      </w:r>
      <w:r w:rsidR="00280343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 w:rsidR="00280343">
        <w:rPr>
          <w:rFonts w:ascii="Traditional Arabic" w:eastAsiaTheme="minorHAnsi" w:hAnsi="Traditional Arabic" w:cs="Traditional Arabic"/>
          <w:sz w:val="36"/>
          <w:szCs w:val="36"/>
          <w:rtl/>
        </w:rPr>
        <w:t>النحل :</w:t>
      </w:r>
      <w:r w:rsidR="00280343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37</w:t>
      </w:r>
      <w:r w:rsidR="00280343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)</w:t>
      </w:r>
      <w:bookmarkEnd w:id="0"/>
    </w:p>
    <w:sectPr w:rsidR="00C528FC" w:rsidRPr="00280343" w:rsidSect="00AA33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280343"/>
    <w:rsid w:val="00566275"/>
    <w:rsid w:val="006E334B"/>
    <w:rsid w:val="009B7322"/>
    <w:rsid w:val="00C373F4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F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2018-11-28T22:16:00Z</dcterms:modified>
</cp:coreProperties>
</file>