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8C8E" w14:textId="77777777" w:rsidR="003713A1" w:rsidRDefault="003713A1" w:rsidP="003713A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الهداية - من الذي ينتفع بالهداية ؟</w:t>
      </w:r>
    </w:p>
    <w:p w14:paraId="2BEFF602" w14:textId="11735B18" w:rsidR="003713A1" w:rsidRDefault="003713A1" w:rsidP="003713A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قال الله تعالى </w:t>
      </w:r>
      <w:r w:rsidR="006236FF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14:paraId="2FBD7D13" w14:textId="1E4B7BDD" w:rsidR="003713A1" w:rsidRDefault="003713A1" w:rsidP="003713A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إنا أنزلنا عل</w:t>
      </w:r>
      <w:r w:rsidR="006236FF">
        <w:rPr>
          <w:rFonts w:ascii="Traditional Arabic" w:eastAsiaTheme="minorHAnsi" w:hAnsi="Traditional Arabic" w:cs="Traditional Arabic"/>
          <w:sz w:val="36"/>
          <w:szCs w:val="36"/>
          <w:rtl/>
        </w:rPr>
        <w:t>يك الكتاب للناس بالحق فمن اهتدى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فلنفسه ومن ضل فإنم</w:t>
      </w:r>
      <w:r w:rsidR="006236FF">
        <w:rPr>
          <w:rFonts w:ascii="Traditional Arabic" w:eastAsiaTheme="minorHAnsi" w:hAnsi="Traditional Arabic" w:cs="Traditional Arabic"/>
          <w:sz w:val="36"/>
          <w:szCs w:val="36"/>
          <w:rtl/>
        </w:rPr>
        <w:t>ا يضل عليها وما أنت عليهم بوكيل</w:t>
      </w:r>
    </w:p>
    <w:p w14:paraId="5758E7C6" w14:textId="2C7DEAC7" w:rsidR="00C528FC" w:rsidRPr="006236FF" w:rsidRDefault="003713A1" w:rsidP="006236FF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</w:t>
      </w:r>
      <w:r w:rsidR="006236FF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الزمر : 51</w:t>
      </w:r>
      <w:r w:rsidR="006236FF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)</w:t>
      </w:r>
      <w:bookmarkEnd w:id="0"/>
    </w:p>
    <w:sectPr w:rsidR="00C528FC" w:rsidRPr="006236FF" w:rsidSect="003D4D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3713A1"/>
    <w:rsid w:val="006236FF"/>
    <w:rsid w:val="00651685"/>
    <w:rsid w:val="006E334B"/>
    <w:rsid w:val="009B7322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68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2018-11-25T11:35:00Z</dcterms:created>
  <dcterms:modified xsi:type="dcterms:W3CDTF">2018-11-28T22:17:00Z</dcterms:modified>
</cp:coreProperties>
</file>