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9345" w14:textId="77777777" w:rsidR="00697F19" w:rsidRDefault="00697F19" w:rsidP="00697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هبة الذرية الصالحة</w:t>
      </w:r>
    </w:p>
    <w:p w14:paraId="0BCDB73B" w14:textId="3D303B3B" w:rsidR="00697F19" w:rsidRDefault="00557951" w:rsidP="00697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DFAFAE4" w14:textId="1C240064" w:rsidR="00697F19" w:rsidRDefault="00697F19" w:rsidP="00697F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قالت أنى يكون لي غلام ولم يمسسني بشر ولم أك بغيا ، قال كذلك قال ربك هو علي هين ولنجعله آية </w:t>
      </w:r>
      <w:r w:rsidR="00557951">
        <w:rPr>
          <w:rFonts w:ascii="Traditional Arabic" w:hAnsi="Traditional Arabic" w:cs="Traditional Arabic"/>
          <w:sz w:val="36"/>
          <w:szCs w:val="36"/>
          <w:rtl/>
        </w:rPr>
        <w:t>للناس ورحمة منا وكان أمرا مقضيا</w:t>
      </w:r>
    </w:p>
    <w:p w14:paraId="63D6A9CB" w14:textId="3031B8BB" w:rsidR="000622B3" w:rsidRPr="00557951" w:rsidRDefault="00557951" w:rsidP="005579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20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21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0622B3" w:rsidRPr="00557951" w:rsidSect="00A54E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57951"/>
    <w:rsid w:val="005F13AF"/>
    <w:rsid w:val="00697F19"/>
    <w:rsid w:val="006D43FA"/>
    <w:rsid w:val="007B56FD"/>
    <w:rsid w:val="0093442F"/>
    <w:rsid w:val="009E2DAA"/>
    <w:rsid w:val="00D576E6"/>
    <w:rsid w:val="00DF6A7B"/>
    <w:rsid w:val="00EA250B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2019-02-06T21:52:00Z</dcterms:modified>
</cp:coreProperties>
</file>