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76AE" w14:textId="77777777" w:rsidR="00D06DB1" w:rsidRDefault="00D06DB1" w:rsidP="00D06D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الدموع لموت الأحبة</w:t>
      </w:r>
    </w:p>
    <w:p w14:paraId="31C8B46C" w14:textId="77777777" w:rsidR="00D06DB1" w:rsidRDefault="00D06DB1" w:rsidP="00D06D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أسامة بن زيد رضي الله عنه :</w:t>
      </w:r>
    </w:p>
    <w:p w14:paraId="7BBE6A73" w14:textId="77777777" w:rsidR="00D06DB1" w:rsidRDefault="00D06DB1" w:rsidP="00D06D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....فرفع الصبي في حجر النبي صلى الله عليه وسلم ونفسه تقعقع، ففاضت عينا النبي صلى الله عليه وسلم، فقال له سعد : ما هذا يا رسول الله ؟ قال : ( هذه رحمة وضعها الله في قلوب من شاء من عباده، ولا يرحم الله من عباده إلا الرحماء ) .</w:t>
      </w:r>
    </w:p>
    <w:p w14:paraId="63D6A9CB" w14:textId="1DE6B7A7" w:rsidR="000622B3" w:rsidRPr="00D76AD2" w:rsidRDefault="00D06DB1" w:rsidP="00D76A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D76AD2" w:rsidSect="00BF0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3F5C53"/>
    <w:rsid w:val="005F13AF"/>
    <w:rsid w:val="006D43FA"/>
    <w:rsid w:val="00733027"/>
    <w:rsid w:val="007B56FD"/>
    <w:rsid w:val="00CF39BC"/>
    <w:rsid w:val="00D06DB1"/>
    <w:rsid w:val="00D576E6"/>
    <w:rsid w:val="00D76AD2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2019-02-06T21:59:00Z</dcterms:modified>
</cp:coreProperties>
</file>