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B2F7" w14:textId="77777777" w:rsidR="007D419B" w:rsidRDefault="007D419B" w:rsidP="007D4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النهي عن الغلو في العبادة كالوصال في الصوم</w:t>
      </w:r>
    </w:p>
    <w:p w14:paraId="4AFE895E" w14:textId="77777777" w:rsidR="007D419B" w:rsidRDefault="007D419B" w:rsidP="007D4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21E8BA9C" w14:textId="77777777" w:rsidR="007D419B" w:rsidRDefault="007D419B" w:rsidP="007D4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عن الوصال رحمة لهم ، فقالوا: إنك تواصل، قال: إني لست كهيئتكم، إني يطعمني ربي ويسقين.</w:t>
      </w:r>
    </w:p>
    <w:p w14:paraId="784BB5E1" w14:textId="77777777" w:rsidR="007D419B" w:rsidRDefault="007D419B" w:rsidP="007D4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3D6A9CB" w14:textId="698A1A9A" w:rsidR="000622B3" w:rsidRPr="00F54BB8" w:rsidRDefault="007D419B" w:rsidP="00F5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الوصال، أي: مواصلة الصوم بتر</w:t>
      </w:r>
      <w:r w:rsidR="00F54BB8">
        <w:rPr>
          <w:rFonts w:ascii="Traditional Arabic" w:hAnsi="Traditional Arabic" w:cs="Traditional Arabic"/>
          <w:sz w:val="36"/>
          <w:szCs w:val="36"/>
          <w:rtl/>
        </w:rPr>
        <w:t>ك الطعام ليلا ونهارا، قصدا وعمد</w:t>
      </w:r>
      <w:r w:rsidR="005744FF">
        <w:rPr>
          <w:rFonts w:ascii="Traditional Arabic" w:hAnsi="Traditional Arabic" w:cs="Traditional Arabic" w:hint="cs"/>
          <w:sz w:val="36"/>
          <w:szCs w:val="36"/>
          <w:rtl/>
        </w:rPr>
        <w:t>ا</w:t>
      </w:r>
      <w:bookmarkEnd w:id="0"/>
    </w:p>
    <w:sectPr w:rsidR="000622B3" w:rsidRPr="00F54BB8" w:rsidSect="00D820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744FF"/>
    <w:rsid w:val="005F13AF"/>
    <w:rsid w:val="006D43FA"/>
    <w:rsid w:val="007B56FD"/>
    <w:rsid w:val="007D419B"/>
    <w:rsid w:val="009A3FC4"/>
    <w:rsid w:val="00CF39BC"/>
    <w:rsid w:val="00D576E6"/>
    <w:rsid w:val="00DF6A7B"/>
    <w:rsid w:val="00EA250B"/>
    <w:rsid w:val="00F5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17</cp:revision>
  <dcterms:created xsi:type="dcterms:W3CDTF">2019-01-25T11:31:00Z</dcterms:created>
  <dcterms:modified xsi:type="dcterms:W3CDTF">2019-02-06T22:00:00Z</dcterms:modified>
</cp:coreProperties>
</file>