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FD67" w14:textId="7A1EA613" w:rsidR="00833698" w:rsidRDefault="00833698" w:rsidP="00833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الإيمان بالله والاعتصام به</w:t>
      </w:r>
    </w:p>
    <w:p w14:paraId="56385A45" w14:textId="77777777" w:rsidR="00833698" w:rsidRDefault="00833698" w:rsidP="00833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AEBDAAA" w14:textId="3B788C45" w:rsidR="00833698" w:rsidRDefault="00833698" w:rsidP="00833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فأما الذين آمنوا بالله واعتصموا به فسيدخلهم في رحمة منه </w:t>
      </w:r>
      <w:r w:rsidR="00445B5D">
        <w:rPr>
          <w:rFonts w:ascii="Traditional Arabic" w:hAnsi="Traditional Arabic" w:cs="Traditional Arabic"/>
          <w:sz w:val="36"/>
          <w:szCs w:val="36"/>
          <w:rtl/>
        </w:rPr>
        <w:t>وفضل ويهديهم إليه صراطا مستقيما</w:t>
      </w:r>
    </w:p>
    <w:p w14:paraId="63D6A9CB" w14:textId="5FA7F8A6" w:rsidR="000622B3" w:rsidRPr="00445B5D" w:rsidRDefault="00833698" w:rsidP="00445B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157 )</w:t>
      </w:r>
      <w:bookmarkEnd w:id="0"/>
    </w:p>
    <w:sectPr w:rsidR="000622B3" w:rsidRPr="00445B5D" w:rsidSect="00E74E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424D15"/>
    <w:rsid w:val="00445B5D"/>
    <w:rsid w:val="0059504B"/>
    <w:rsid w:val="0077106E"/>
    <w:rsid w:val="008028E6"/>
    <w:rsid w:val="00833698"/>
    <w:rsid w:val="008B60A4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2019-02-06T22:05:00Z</dcterms:modified>
</cp:coreProperties>
</file>