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5" w:rsidRDefault="003165E5" w:rsidP="00D67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D67D0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تجنب الكيد والمكر</w:t>
      </w:r>
    </w:p>
    <w:p w:rsidR="003165E5" w:rsidRDefault="003165E5" w:rsidP="0031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165E5" w:rsidRDefault="003165E5" w:rsidP="0031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يكيد أهل المدينة أحد إلا انماع كما ينماع الملح في الماء</w:t>
      </w:r>
    </w:p>
    <w:p w:rsidR="003165E5" w:rsidRDefault="003165E5" w:rsidP="0031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427375" w:rsidRPr="003165E5" w:rsidRDefault="003165E5" w:rsidP="00316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أهلكه الله فورا، وأزاله من الوجود سريعا، كما يذوب الملح في الماء</w:t>
      </w:r>
    </w:p>
    <w:sectPr w:rsidR="00427375" w:rsidRPr="003165E5" w:rsidSect="002462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165E5"/>
    <w:rsid w:val="00427375"/>
    <w:rsid w:val="005F68B5"/>
    <w:rsid w:val="006A668C"/>
    <w:rsid w:val="00883BD5"/>
    <w:rsid w:val="00A5349C"/>
    <w:rsid w:val="00AC7F81"/>
    <w:rsid w:val="00AF5849"/>
    <w:rsid w:val="00D67D0D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7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7F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7F81"/>
  </w:style>
  <w:style w:type="character" w:customStyle="1" w:styleId="search-keys">
    <w:name w:val="search-keys"/>
    <w:basedOn w:val="DefaultParagraphFont"/>
    <w:rsid w:val="00AC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7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7F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7F81"/>
  </w:style>
  <w:style w:type="character" w:customStyle="1" w:styleId="search-keys">
    <w:name w:val="search-keys"/>
    <w:basedOn w:val="DefaultParagraphFont"/>
    <w:rsid w:val="00AC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2016-10-09T06:52:00Z</dcterms:modified>
</cp:coreProperties>
</file>