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CF" w:rsidRDefault="003E60CF" w:rsidP="00A11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A111E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تجنب الغضب</w:t>
      </w:r>
    </w:p>
    <w:p w:rsidR="003E60CF" w:rsidRDefault="003E60CF" w:rsidP="003E60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</w:p>
    <w:p w:rsidR="003E60CF" w:rsidRDefault="00933350" w:rsidP="003E60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60CF">
        <w:rPr>
          <w:rFonts w:ascii="Traditional Arabic" w:hAnsi="Traditional Arabic" w:cs="Traditional Arabic"/>
          <w:sz w:val="36"/>
          <w:szCs w:val="36"/>
          <w:rtl/>
        </w:rPr>
        <w:t>ن رجلا قال للنبي صلى الله عليه وسلم : أوصني ، قال : ( لا تغضب ) . فردد مرارا ، قال : ( لا تغضب )</w:t>
      </w:r>
    </w:p>
    <w:p w:rsidR="00427375" w:rsidRPr="003E60CF" w:rsidRDefault="003E60CF" w:rsidP="003E60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27375" w:rsidRPr="003E60CF" w:rsidSect="005828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E60CF"/>
    <w:rsid w:val="00427375"/>
    <w:rsid w:val="005F68B5"/>
    <w:rsid w:val="006A668C"/>
    <w:rsid w:val="007B5A03"/>
    <w:rsid w:val="00925073"/>
    <w:rsid w:val="00933350"/>
    <w:rsid w:val="00A111E1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B5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5A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5A03"/>
  </w:style>
  <w:style w:type="character" w:customStyle="1" w:styleId="search-keys">
    <w:name w:val="search-keys"/>
    <w:basedOn w:val="DefaultParagraphFont"/>
    <w:rsid w:val="007B5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B5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5A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5A03"/>
  </w:style>
  <w:style w:type="character" w:customStyle="1" w:styleId="search-keys">
    <w:name w:val="search-keys"/>
    <w:basedOn w:val="DefaultParagraphFont"/>
    <w:rsid w:val="007B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2016-10-09T06:53:00Z</dcterms:modified>
</cp:coreProperties>
</file>