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56B0" w14:textId="376DA105" w:rsidR="00A87761" w:rsidRDefault="00A87761" w:rsidP="00AB1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AB1C3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B1C3A">
        <w:rPr>
          <w:rFonts w:ascii="Traditional Arabic" w:hAnsi="Traditional Arabic" w:cs="Traditional Arabic"/>
          <w:sz w:val="36"/>
          <w:szCs w:val="36"/>
          <w:rtl/>
        </w:rPr>
        <w:t>ومن يعتصم بالله فقد هدي إلى</w:t>
      </w:r>
      <w:r w:rsidR="00AB1C3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B1C3A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71C5A867" w14:textId="77777777" w:rsidR="00A87761" w:rsidRDefault="00A87761" w:rsidP="00A87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6DA6B08" w14:textId="552AC5BE" w:rsidR="00A87761" w:rsidRDefault="00A87761" w:rsidP="00A87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وكيف تكفرون وأنتم تتلى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عليكم آيات الله وفيكم رسوله ومن يعتصم بالله فقد هدي إلى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65B6">
        <w:rPr>
          <w:rFonts w:ascii="Traditional Arabic" w:hAnsi="Traditional Arabic" w:cs="Traditional Arabic"/>
          <w:sz w:val="36"/>
          <w:szCs w:val="36"/>
          <w:rtl/>
        </w:rPr>
        <w:t>صراط مستقيم (101)</w:t>
      </w:r>
    </w:p>
    <w:p w14:paraId="67E07144" w14:textId="45ED8D60" w:rsidR="005E563C" w:rsidRPr="00AB1C3A" w:rsidRDefault="00AB1C3A" w:rsidP="00AB1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آل عمرا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bookmarkEnd w:id="0"/>
    </w:p>
    <w:sectPr w:rsidR="005E563C" w:rsidRPr="00AB1C3A" w:rsidSect="000335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5E563C"/>
    <w:rsid w:val="00A665B6"/>
    <w:rsid w:val="00A87761"/>
    <w:rsid w:val="00AB1C3A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2018-11-18T10:25:00Z</dcterms:created>
  <dcterms:modified xsi:type="dcterms:W3CDTF">2018-11-19T17:52:00Z</dcterms:modified>
</cp:coreProperties>
</file>