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2A01" w14:textId="08B7559D" w:rsidR="00811240" w:rsidRDefault="00811240" w:rsidP="00FC3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FC396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C3960">
        <w:rPr>
          <w:rFonts w:ascii="Traditional Arabic" w:hAnsi="Traditional Arabic" w:cs="Traditional Arabic"/>
          <w:sz w:val="36"/>
          <w:szCs w:val="36"/>
          <w:rtl/>
        </w:rPr>
        <w:t>هل يستوي هو ومن يأمر بالعدل وهو على</w:t>
      </w:r>
      <w:r w:rsidR="00FC396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3960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3A2B5216" w14:textId="77777777" w:rsidR="00811240" w:rsidRDefault="00811240" w:rsidP="00811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AF8FB26" w14:textId="2555BB51" w:rsidR="00811240" w:rsidRDefault="00811240" w:rsidP="008112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وضرب الله مثلا رجلين أحدهما أبكم لا يقدر على شيء وهو كل على مولاه أينما يوجهه لا يأت بخير هل يستوي هو ومن يأمر بالعدل وهو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3960">
        <w:rPr>
          <w:rFonts w:ascii="Traditional Arabic" w:hAnsi="Traditional Arabic" w:cs="Traditional Arabic"/>
          <w:sz w:val="36"/>
          <w:szCs w:val="36"/>
          <w:rtl/>
        </w:rPr>
        <w:t>صراط مستقيم (76)</w:t>
      </w:r>
    </w:p>
    <w:p w14:paraId="68A5E12E" w14:textId="3704A9A0" w:rsidR="00BD3DC5" w:rsidRPr="00FC3960" w:rsidRDefault="00811240" w:rsidP="00FC39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النحل</w:t>
      </w:r>
      <w:bookmarkEnd w:id="0"/>
    </w:p>
    <w:sectPr w:rsidR="00BD3DC5" w:rsidRPr="00FC3960" w:rsidSect="00E46E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811240"/>
    <w:rsid w:val="00B57705"/>
    <w:rsid w:val="00BD3DC5"/>
    <w:rsid w:val="00D23BF4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2018-11-19T18:03:00Z</dcterms:modified>
</cp:coreProperties>
</file>