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F4" w:rsidRDefault="009926F4" w:rsidP="00B633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B6339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ظلال وعيون في الجنة</w:t>
      </w:r>
    </w:p>
    <w:p w:rsidR="009926F4" w:rsidRDefault="009926F4" w:rsidP="009926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9926F4" w:rsidRDefault="009926F4" w:rsidP="009926F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المتقين في ظلال وعيون</w:t>
      </w:r>
    </w:p>
    <w:p w:rsidR="00BE6885" w:rsidRPr="00B63398" w:rsidRDefault="009926F4" w:rsidP="00B633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المرسلات : 41 )</w:t>
      </w:r>
      <w:bookmarkEnd w:id="0"/>
    </w:p>
    <w:sectPr w:rsidR="00BE6885" w:rsidRPr="00B63398" w:rsidSect="005159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42490E"/>
    <w:rsid w:val="00654164"/>
    <w:rsid w:val="0070039D"/>
    <w:rsid w:val="009926F4"/>
    <w:rsid w:val="00A006E6"/>
    <w:rsid w:val="00B63398"/>
    <w:rsid w:val="00B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41FB"/>
  <w15:docId w15:val="{4A1824C0-3578-4F7B-B26A-1F4632D5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2017-05-08T11:08:00Z</dcterms:modified>
</cp:coreProperties>
</file>