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25" w:rsidRDefault="00EB4D25" w:rsidP="00EB4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كفاية الله تعالى للعبد من كل ما أهمه</w:t>
      </w:r>
    </w:p>
    <w:p w:rsidR="00EB4D25" w:rsidRDefault="00EB4D25" w:rsidP="00EB4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EB4D25" w:rsidRDefault="00EB4D25" w:rsidP="00EB4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…</w:t>
      </w:r>
      <w:r>
        <w:rPr>
          <w:rFonts w:ascii="Traditional Arabic" w:hAnsi="Traditional Arabic" w:cs="Traditional Arabic"/>
          <w:sz w:val="36"/>
          <w:szCs w:val="36"/>
          <w:rtl/>
        </w:rPr>
        <w:t>.. ومن يتوكل على الله فهو حسبه</w:t>
      </w:r>
    </w:p>
    <w:p w:rsidR="00F02DCD" w:rsidRPr="000D2C67" w:rsidRDefault="00EB4D25" w:rsidP="000D2C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(الطلاق : 3 )</w:t>
      </w:r>
      <w:bookmarkEnd w:id="0"/>
    </w:p>
    <w:sectPr w:rsidR="00F02DCD" w:rsidRPr="000D2C67" w:rsidSect="008044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0D2C67"/>
    <w:rsid w:val="00817E25"/>
    <w:rsid w:val="00952B7B"/>
    <w:rsid w:val="00A41A27"/>
    <w:rsid w:val="00AE042F"/>
    <w:rsid w:val="00EB4D25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510EC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2018-08-28T15:55:00Z</dcterms:modified>
</cp:coreProperties>
</file>