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7A" w:rsidRDefault="005E487A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فكل تسبيحة صدقة</w:t>
      </w:r>
    </w:p>
    <w:p w:rsidR="0084411B" w:rsidRDefault="005E487A" w:rsidP="005E487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4411B" w:rsidRDefault="005E487A" w:rsidP="005E487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يصبح على كل سلامى </w:t>
      </w:r>
      <w:r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/>
          <w:sz w:val="36"/>
          <w:szCs w:val="36"/>
          <w:rtl/>
        </w:rPr>
        <w:t>أي مفصل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/>
          <w:sz w:val="36"/>
          <w:szCs w:val="36"/>
          <w:rtl/>
        </w:rPr>
        <w:t>من أحدكم صدقة، فكل تسبيحة صدقة،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وكل تحميدة صدقة،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وكل تهليلة صدقة،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وكل تكبيرة صدقة،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وأمر بالمعروف صدقة،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ونهي عن المنكر صدقة،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ويجزئ من ذلك ركعتان يركعهما من الضحى</w:t>
      </w:r>
    </w:p>
    <w:p w:rsidR="0084411B" w:rsidRDefault="005E487A" w:rsidP="005E487A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84411B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84411B"/>
    <w:rsid w:val="005E487A"/>
    <w:rsid w:val="0084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D57AB"/>
  <w15:docId w15:val="{FB9C788E-C75B-4A99-B7E5-A85C401D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2015-02-05T08:32:00Z</dcterms:created>
  <dcterms:modified xsi:type="dcterms:W3CDTF">2017-03-29T16:19:00Z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