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D5" w:rsidRDefault="008539D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على كل مسلم صدقة</w:t>
      </w:r>
    </w:p>
    <w:p w:rsidR="00B57E32" w:rsidRDefault="008539D5" w:rsidP="008539D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B57E32" w:rsidRDefault="008539D5" w:rsidP="008539D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على كل مسلم صدقة 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يا نبي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hAnsi="Traditional Arabic" w:cs="Traditional Arabic"/>
          <w:sz w:val="36"/>
          <w:szCs w:val="36"/>
          <w:rtl/>
        </w:rPr>
        <w:t>فمن لم يجد؟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>: “</w:t>
      </w:r>
      <w:r>
        <w:rPr>
          <w:rFonts w:ascii="Traditional Arabic" w:hAnsi="Traditional Arabic" w:cs="Traditional Arabic"/>
          <w:sz w:val="36"/>
          <w:szCs w:val="36"/>
          <w:rtl/>
        </w:rPr>
        <w:t>يعمل بيده فينفع نفسه ويتصدق”</w:t>
      </w:r>
    </w:p>
    <w:p w:rsidR="00B57E32" w:rsidRDefault="008539D5" w:rsidP="008539D5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57E3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57E32"/>
    <w:rsid w:val="008539D5"/>
    <w:rsid w:val="00B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89C5"/>
  <w15:docId w15:val="{5A831201-CD9B-42BD-B621-21C4E6D7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2015-02-03T08:03:00Z</dcterms:created>
  <dcterms:modified xsi:type="dcterms:W3CDTF">2017-04-04T09:22:00Z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