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68E" w:rsidRDefault="00D8368E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لم يدع قول الزور والعمل به</w:t>
      </w:r>
    </w:p>
    <w:p w:rsidR="003457EB" w:rsidRDefault="00D8368E" w:rsidP="00D8368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3457EB" w:rsidRDefault="00D8368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لم يدع قول الزور والعمل به </w:t>
      </w:r>
      <w:r>
        <w:rPr>
          <w:rFonts w:ascii="Traditional Arabic" w:hAnsi="Traditional Arabic" w:cs="Traditional Arabic"/>
          <w:sz w:val="36"/>
          <w:szCs w:val="36"/>
          <w:rtl/>
        </w:rPr>
        <w:t>فليس لله حاجة في أن يدع طعامه وشرابه</w:t>
      </w:r>
    </w:p>
    <w:p w:rsidR="003457EB" w:rsidRPr="00D8368E" w:rsidRDefault="00D8368E" w:rsidP="00D8368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3457EB" w:rsidRPr="00D8368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457EB"/>
    <w:rsid w:val="003457EB"/>
    <w:rsid w:val="00D8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4846A"/>
  <w15:docId w15:val="{F7CDEBB0-F800-4E72-95FC-432468B4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 </dc:title>
  <dc:creator>ALLAHs Lover</dc:creator>
  <cp:lastModifiedBy>Islam Abuelhija</cp:lastModifiedBy>
  <cp:revision>6</cp:revision>
  <dcterms:created xsi:type="dcterms:W3CDTF">2015-02-06T16:56:00Z</dcterms:created>
  <dcterms:modified xsi:type="dcterms:W3CDTF">2017-04-06T08:02:00Z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