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E6" w:rsidRDefault="001857E6" w:rsidP="001857E6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الحج المبرور ليس له جزاء إلا الجنة</w:t>
      </w:r>
    </w:p>
    <w:p w:rsidR="004759FE" w:rsidRDefault="001857E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4759FE" w:rsidRDefault="001857E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الحج المبرور ليس له جزاء إلا الجنة</w:t>
      </w:r>
    </w:p>
    <w:p w:rsidR="004759FE" w:rsidRDefault="001857E6" w:rsidP="001857E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4759F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759FE"/>
    <w:rsid w:val="001857E6"/>
    <w:rsid w:val="004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CD4E"/>
  <w15:docId w15:val="{00ACC4B8-A40B-480B-BE6C-63BDDF66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