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982" w:rsidRDefault="00A43982" w:rsidP="00A43982">
      <w:pPr>
        <w:bidi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الحج المبرور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ليس له جزاء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إلا الجنة</w:t>
      </w:r>
    </w:p>
    <w:p w:rsidR="004C06FB" w:rsidRDefault="00A43982" w:rsidP="00A43982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رسول الله </w:t>
      </w:r>
      <w:r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</w:p>
    <w:p w:rsidR="004C06FB" w:rsidRDefault="00A43982" w:rsidP="00A43982">
      <w:pPr>
        <w:bidi/>
        <w:rPr>
          <w:rFonts w:ascii="Traditional Arabic" w:hAnsi="Traditional Arabic" w:cs="Traditional Arabic" w:hint="eastAsia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الحج المبرور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ليس له جزاء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إلا الجنة</w:t>
      </w:r>
    </w:p>
    <w:p w:rsidR="004C06FB" w:rsidRDefault="00A43982">
      <w:pPr>
        <w:bidi/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4C06FB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4C06FB"/>
    <w:rsid w:val="004C06FB"/>
    <w:rsid w:val="00A4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33B6"/>
  <w15:docId w15:val="{B53B4EC3-B45D-43BC-AFD7-4B5192A2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قال رسول الله </dc:title>
  <dc:creator>ALLAHs Lover</dc:creator>
  <cp:lastModifiedBy>Islam Abuelhija</cp:lastModifiedBy>
  <cp:revision>6</cp:revision>
  <dcterms:created xsi:type="dcterms:W3CDTF">2015-02-08T08:48:00Z</dcterms:created>
  <dcterms:modified xsi:type="dcterms:W3CDTF">2017-04-10T04:24:00Z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