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9E" w:rsidRDefault="0022159E" w:rsidP="00446AE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واتق دعوة المظلوم</w:t>
      </w:r>
    </w:p>
    <w:p w:rsidR="00446AE4" w:rsidRDefault="00446AE4" w:rsidP="00446AE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</w:t>
      </w:r>
      <w:r w:rsidR="0022159E">
        <w:rPr>
          <w:rFonts w:ascii="Traditional Arabic" w:hAnsi="Traditional Arabic" w:cs="Traditional Arabic" w:hint="cs"/>
          <w:sz w:val="36"/>
          <w:szCs w:val="36"/>
          <w:rtl/>
        </w:rPr>
        <w:t>ل</w:t>
      </w:r>
      <w:r>
        <w:rPr>
          <w:rFonts w:ascii="Traditional Arabic" w:hAnsi="Traditional Arabic" w:cs="Traditional Arabic"/>
          <w:sz w:val="36"/>
          <w:szCs w:val="36"/>
          <w:rtl/>
        </w:rPr>
        <w:t>م</w:t>
      </w:r>
    </w:p>
    <w:p w:rsidR="00446AE4" w:rsidRDefault="00446AE4" w:rsidP="00446AE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واتق دعوة المظلوم ؛ فإنه ليس بينها وبين الله حجاب</w:t>
      </w:r>
    </w:p>
    <w:p w:rsidR="00BB0A2F" w:rsidRPr="0022159E" w:rsidRDefault="00446AE4" w:rsidP="0022159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BB0A2F" w:rsidRPr="0022159E" w:rsidSect="005C6B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0652F"/>
    <w:rsid w:val="0022159E"/>
    <w:rsid w:val="00446AE4"/>
    <w:rsid w:val="005C6B0A"/>
    <w:rsid w:val="00BB0A2F"/>
    <w:rsid w:val="00C0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1D4D"/>
  <w15:docId w15:val="{EE0B7CFD-4405-4B20-9CB0-F68DC72A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B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Hewlett-Packard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 Abdulmunim</dc:creator>
  <cp:keywords/>
  <dc:description/>
  <cp:lastModifiedBy>Islam Abuelhija</cp:lastModifiedBy>
  <cp:revision>7</cp:revision>
  <dcterms:created xsi:type="dcterms:W3CDTF">2015-09-08T17:39:00Z</dcterms:created>
  <dcterms:modified xsi:type="dcterms:W3CDTF">2017-06-05T10:53:00Z</dcterms:modified>
</cp:coreProperties>
</file>