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F3" w:rsidRDefault="005D10F3" w:rsidP="00EA18B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الجهاد في سبيل الله</w:t>
      </w:r>
      <w:r w:rsidR="00EA18BD">
        <w:rPr>
          <w:rFonts w:ascii="Traditional Arabic" w:hAnsi="Traditional Arabic" w:cs="Traditional Arabic" w:hint="cs"/>
          <w:sz w:val="36"/>
          <w:szCs w:val="36"/>
          <w:rtl/>
        </w:rPr>
        <w:t xml:space="preserve"> - </w:t>
      </w:r>
      <w:r w:rsidR="00EA18BD">
        <w:rPr>
          <w:rFonts w:ascii="Traditional Arabic" w:hAnsi="Traditional Arabic" w:cs="Traditional Arabic"/>
          <w:sz w:val="36"/>
          <w:szCs w:val="36"/>
          <w:rtl/>
        </w:rPr>
        <w:t>لا يستوي القاعدون من المؤمنين غير أولي الضرر والمجاهدون في سبيل الله</w:t>
      </w:r>
    </w:p>
    <w:p w:rsidR="005D10F3" w:rsidRDefault="004B6A87" w:rsidP="005D10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5D10F3" w:rsidRDefault="005D10F3" w:rsidP="005D10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p>
    <w:p w:rsidR="005D10F3" w:rsidRDefault="005D10F3" w:rsidP="005D10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95 )</w:t>
      </w:r>
    </w:p>
    <w:p w:rsidR="005D10F3" w:rsidRDefault="005D10F3" w:rsidP="005D10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B6A87" w:rsidRDefault="005D10F3" w:rsidP="00EA18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صلى الله عليه وسلم : إنما الإمام جنة . يقاتل م</w:t>
      </w:r>
      <w:r w:rsidR="00EA18BD">
        <w:rPr>
          <w:rFonts w:ascii="Traditional Arabic" w:hAnsi="Traditional Arabic" w:cs="Traditional Arabic"/>
          <w:sz w:val="36"/>
          <w:szCs w:val="36"/>
          <w:rtl/>
        </w:rPr>
        <w:t xml:space="preserve">ن ورائه ويتقى به . متفق عليه </w:t>
      </w:r>
    </w:p>
    <w:p w:rsidR="00802E05" w:rsidRPr="00EA18BD" w:rsidRDefault="00EA18BD" w:rsidP="004B6A8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ي</w:t>
      </w:r>
      <w:r w:rsidR="005D10F3">
        <w:rPr>
          <w:rFonts w:ascii="Traditional Arabic" w:hAnsi="Traditional Arabic" w:cs="Traditional Arabic"/>
          <w:sz w:val="36"/>
          <w:szCs w:val="36"/>
          <w:rtl/>
        </w:rPr>
        <w:t xml:space="preserve"> سترة، لأنه يمنع العدو من أذى المسلمين ويكف أذى بعضهم عن بعض، والمراد بالإمام كل قائم بأمو</w:t>
      </w:r>
      <w:r>
        <w:rPr>
          <w:rFonts w:ascii="Traditional Arabic" w:hAnsi="Traditional Arabic" w:cs="Traditional Arabic"/>
          <w:sz w:val="36"/>
          <w:szCs w:val="36"/>
          <w:rtl/>
        </w:rPr>
        <w:t>ر الناس والله أعلم. (فتح الباري</w:t>
      </w:r>
      <w:r>
        <w:rPr>
          <w:rFonts w:ascii="Traditional Arabic" w:hAnsi="Traditional Arabic" w:cs="Traditional Arabic" w:hint="cs"/>
          <w:sz w:val="36"/>
          <w:szCs w:val="36"/>
          <w:rtl/>
        </w:rPr>
        <w:t>)</w:t>
      </w:r>
      <w:bookmarkEnd w:id="0"/>
    </w:p>
    <w:sectPr w:rsidR="00802E05" w:rsidRPr="00EA18BD" w:rsidSect="00BB4D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131110"/>
    <w:rsid w:val="0015658E"/>
    <w:rsid w:val="002942BA"/>
    <w:rsid w:val="004B6A87"/>
    <w:rsid w:val="005D10F3"/>
    <w:rsid w:val="00802E05"/>
    <w:rsid w:val="008C593E"/>
    <w:rsid w:val="00962679"/>
    <w:rsid w:val="00B45117"/>
    <w:rsid w:val="00BB5DB9"/>
    <w:rsid w:val="00BC1E1F"/>
    <w:rsid w:val="00D74911"/>
    <w:rsid w:val="00EA1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8576"/>
  <w15:docId w15:val="{3F9971FE-3DB1-4C0D-A551-490F4F75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09987">
      <w:bodyDiv w:val="1"/>
      <w:marLeft w:val="0"/>
      <w:marRight w:val="0"/>
      <w:marTop w:val="0"/>
      <w:marBottom w:val="0"/>
      <w:divBdr>
        <w:top w:val="none" w:sz="0" w:space="0" w:color="auto"/>
        <w:left w:val="none" w:sz="0" w:space="0" w:color="auto"/>
        <w:bottom w:val="none" w:sz="0" w:space="0" w:color="auto"/>
        <w:right w:val="none" w:sz="0" w:space="0" w:color="auto"/>
      </w:divBdr>
    </w:div>
    <w:div w:id="21169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20</cp:revision>
  <dcterms:created xsi:type="dcterms:W3CDTF">2017-08-12T14:13:00Z</dcterms:created>
  <dcterms:modified xsi:type="dcterms:W3CDTF">2017-09-23T06:51:00Z</dcterms:modified>
</cp:coreProperties>
</file>