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B" w:rsidRDefault="00A77DEB" w:rsidP="00F123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F1231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12317">
        <w:rPr>
          <w:rFonts w:ascii="Traditional Arabic" w:hAnsi="Traditional Arabic" w:cs="Traditional Arabic"/>
          <w:sz w:val="36"/>
          <w:szCs w:val="36"/>
          <w:rtl/>
        </w:rPr>
        <w:t>يا أيها الذين آمنوا خذوا حذركم</w:t>
      </w:r>
    </w:p>
    <w:p w:rsidR="00A77DEB" w:rsidRDefault="00A77DEB" w:rsidP="00A77D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: </w:t>
      </w:r>
    </w:p>
    <w:p w:rsidR="00A77DEB" w:rsidRDefault="00A77DEB" w:rsidP="00A77D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خذوا حذركم فانفروا ثبات أو انفروا جميعا</w:t>
      </w:r>
    </w:p>
    <w:p w:rsidR="00A77DEB" w:rsidRDefault="00A77DEB" w:rsidP="00A77D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(النساء:71)</w:t>
      </w:r>
    </w:p>
    <w:p w:rsidR="00A77DEB" w:rsidRDefault="00A77DEB" w:rsidP="00A77D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A77DEB" w:rsidRDefault="00A77DEB" w:rsidP="00A77D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إنما الإمام جنة . يقاتل من ورائه ويتقى به . متفق عليه </w:t>
      </w:r>
    </w:p>
    <w:p w:rsidR="00802E05" w:rsidRPr="00F12317" w:rsidRDefault="00A77DEB" w:rsidP="00F123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F12317" w:rsidSect="00A341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0414E3"/>
    <w:rsid w:val="00131110"/>
    <w:rsid w:val="0015658E"/>
    <w:rsid w:val="00786292"/>
    <w:rsid w:val="00802E05"/>
    <w:rsid w:val="00997DA4"/>
    <w:rsid w:val="00A77DEB"/>
    <w:rsid w:val="00BA5FDD"/>
    <w:rsid w:val="00BB5DB9"/>
    <w:rsid w:val="00BC1E1F"/>
    <w:rsid w:val="00C232A2"/>
    <w:rsid w:val="00C93B12"/>
    <w:rsid w:val="00D74911"/>
    <w:rsid w:val="00F1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3CE97"/>
  <w15:docId w15:val="{AE4AA465-1A23-463C-90A8-1947AB84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22</cp:revision>
  <dcterms:created xsi:type="dcterms:W3CDTF">2017-08-12T14:13:00Z</dcterms:created>
  <dcterms:modified xsi:type="dcterms:W3CDTF">2017-09-23T07:04:00Z</dcterms:modified>
</cp:coreProperties>
</file>