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44" w:rsidRDefault="002B2F44" w:rsidP="00437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4376E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376E1">
        <w:rPr>
          <w:rFonts w:ascii="Traditional Arabic" w:hAnsi="Traditional Arabic" w:cs="Traditional Arabic"/>
          <w:sz w:val="36"/>
          <w:szCs w:val="36"/>
          <w:rtl/>
        </w:rPr>
        <w:t>لن يبرح هذا الدين قائما يقاتل عليه عصابة من المسلمين</w:t>
      </w:r>
    </w:p>
    <w:p w:rsidR="002B2F44" w:rsidRDefault="002B2F44" w:rsidP="002B2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B2F44" w:rsidRDefault="004376E1" w:rsidP="002B2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لن يبرح هذا الدين قائما</w:t>
      </w:r>
      <w:r w:rsidR="002B2F44">
        <w:rPr>
          <w:rFonts w:ascii="Traditional Arabic" w:hAnsi="Traditional Arabic" w:cs="Traditional Arabic"/>
          <w:sz w:val="36"/>
          <w:szCs w:val="36"/>
          <w:rtl/>
        </w:rPr>
        <w:t xml:space="preserve"> يقاتل عليه عصابة من المسلمين ، حتى تقوم الساعة</w:t>
      </w:r>
    </w:p>
    <w:p w:rsidR="002B2F44" w:rsidRDefault="002B2F44" w:rsidP="002B2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2B2F44" w:rsidRDefault="002B2F44" w:rsidP="002B2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عصابة، أي: طائفة من المسلمين</w:t>
      </w:r>
    </w:p>
    <w:p w:rsidR="002B2F44" w:rsidRDefault="002B2F44" w:rsidP="002B2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B2F44" w:rsidRDefault="002B2F44" w:rsidP="002B2F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4376E1" w:rsidRDefault="002B2F44" w:rsidP="004376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4376E1" w:rsidSect="008E65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2B2F44"/>
    <w:rsid w:val="004376E1"/>
    <w:rsid w:val="007847DB"/>
    <w:rsid w:val="00786292"/>
    <w:rsid w:val="00802E05"/>
    <w:rsid w:val="00997DA4"/>
    <w:rsid w:val="009C2299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D4957"/>
  <w15:docId w15:val="{EF4142A9-FE78-473E-95D0-28498358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22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C22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C2299"/>
  </w:style>
  <w:style w:type="character" w:customStyle="1" w:styleId="search-keys">
    <w:name w:val="search-keys"/>
    <w:basedOn w:val="DefaultParagraphFont"/>
    <w:rsid w:val="009C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2017-09-23T07:08:00Z</dcterms:modified>
</cp:coreProperties>
</file>