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E0" w:rsidRDefault="005338E0" w:rsidP="00533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BD60C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D60CA">
        <w:rPr>
          <w:rFonts w:ascii="Traditional Arabic" w:hAnsi="Traditional Arabic" w:cs="Traditional Arabic"/>
          <w:sz w:val="36"/>
          <w:szCs w:val="36"/>
          <w:rtl/>
        </w:rPr>
        <w:t>الجنة تحت ظلال السيوف</w:t>
      </w:r>
      <w:bookmarkStart w:id="0" w:name="_GoBack"/>
      <w:bookmarkEnd w:id="0"/>
    </w:p>
    <w:p w:rsidR="005338E0" w:rsidRDefault="005338E0" w:rsidP="00533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338E0" w:rsidRDefault="005338E0" w:rsidP="00533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واعلموا أن الجنة تحت ظلال السيوف</w:t>
      </w:r>
    </w:p>
    <w:p w:rsidR="005338E0" w:rsidRDefault="005338E0" w:rsidP="00533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5338E0" w:rsidRDefault="005338E0" w:rsidP="00533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 لقاء العدو والنزال بالسيوف من الأسباب الموجبة للجنة</w:t>
      </w:r>
    </w:p>
    <w:p w:rsidR="005338E0" w:rsidRDefault="005338E0" w:rsidP="00533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338E0" w:rsidRDefault="005338E0" w:rsidP="005338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BD60CA" w:rsidRDefault="005338E0" w:rsidP="00BD6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</w:p>
    <w:sectPr w:rsidR="00802E05" w:rsidRPr="00BD60CA" w:rsidSect="00FF73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34F6"/>
    <w:rsid w:val="000E56BF"/>
    <w:rsid w:val="00131110"/>
    <w:rsid w:val="0015658E"/>
    <w:rsid w:val="005338E0"/>
    <w:rsid w:val="00786292"/>
    <w:rsid w:val="00802E05"/>
    <w:rsid w:val="00997DA4"/>
    <w:rsid w:val="00BB5DB9"/>
    <w:rsid w:val="00BC1E1F"/>
    <w:rsid w:val="00BD60CA"/>
    <w:rsid w:val="00C232A2"/>
    <w:rsid w:val="00C93B12"/>
    <w:rsid w:val="00D74911"/>
    <w:rsid w:val="00E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FBDBB"/>
  <w15:docId w15:val="{733F26A2-28F3-4675-BC8F-7CC548A1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739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739E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39E1"/>
  </w:style>
  <w:style w:type="character" w:customStyle="1" w:styleId="search-keys">
    <w:name w:val="search-keys"/>
    <w:basedOn w:val="DefaultParagraphFont"/>
    <w:rsid w:val="00E7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2017-09-23T07:10:00Z</dcterms:modified>
</cp:coreProperties>
</file>