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2" w:rsidRDefault="00357942" w:rsidP="00110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1105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1055E">
        <w:rPr>
          <w:rFonts w:ascii="Traditional Arabic" w:hAnsi="Traditional Arabic" w:cs="Traditional Arabic"/>
          <w:sz w:val="36"/>
          <w:szCs w:val="36"/>
          <w:rtl/>
        </w:rPr>
        <w:t>أنفقوا مما رزقناكم</w:t>
      </w:r>
    </w:p>
    <w:p w:rsidR="00357942" w:rsidRDefault="00357942" w:rsidP="00357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5239D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57942" w:rsidRDefault="00357942" w:rsidP="00357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أيها الذين آمنوا أنفقوا مما رزقناكم من قبل أن يأتي يوم لا بيع فيه ولا خلة </w:t>
      </w:r>
      <w:r w:rsidR="005239DA">
        <w:rPr>
          <w:rFonts w:ascii="Traditional Arabic" w:hAnsi="Traditional Arabic" w:cs="Traditional Arabic"/>
          <w:sz w:val="36"/>
          <w:szCs w:val="36"/>
          <w:rtl/>
        </w:rPr>
        <w:t>ولا شفاعة والكافرون هم الظالمون</w:t>
      </w:r>
    </w:p>
    <w:p w:rsidR="00F56B9B" w:rsidRPr="0011055E" w:rsidRDefault="00357942" w:rsidP="001105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254 )</w:t>
      </w:r>
      <w:bookmarkEnd w:id="0"/>
    </w:p>
    <w:sectPr w:rsidR="00F56B9B" w:rsidRPr="0011055E" w:rsidSect="00CB7C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6B9B"/>
    <w:rsid w:val="0011055E"/>
    <w:rsid w:val="00357942"/>
    <w:rsid w:val="00463EFA"/>
    <w:rsid w:val="005239DA"/>
    <w:rsid w:val="00C00E89"/>
    <w:rsid w:val="00EF69E5"/>
    <w:rsid w:val="00F14DEA"/>
    <w:rsid w:val="00F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CAA9"/>
  <w15:docId w15:val="{DB5F80FC-2717-42B1-A88F-814A59C6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sak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2015-02-04T06:38:00Z</dcterms:created>
  <dcterms:modified xsi:type="dcterms:W3CDTF">2017-04-20T16:36:00Z</dcterms:modified>
</cp:coreProperties>
</file>