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DC" w:rsidRDefault="00F02CDC" w:rsidP="00A71F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A71FF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71FF5">
        <w:rPr>
          <w:rFonts w:ascii="Traditional Arabic" w:hAnsi="Traditional Arabic" w:cs="Traditional Arabic"/>
          <w:sz w:val="36"/>
          <w:szCs w:val="36"/>
          <w:rtl/>
        </w:rPr>
        <w:t>من أحيا أرضا ميتة</w:t>
      </w:r>
    </w:p>
    <w:p w:rsidR="00F02CDC" w:rsidRDefault="00F02CDC" w:rsidP="00F02C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71FF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02CDC" w:rsidRDefault="00F02CDC" w:rsidP="00F02C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أحيا أرضا ميتة ، فله فيها أجر ، وما أكلت العافية منها فهو له صدقة</w:t>
      </w:r>
    </w:p>
    <w:p w:rsidR="00EF69E5" w:rsidRPr="00A71FF5" w:rsidRDefault="00F02CDC" w:rsidP="00A71F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EF69E5" w:rsidRPr="00A71FF5" w:rsidSect="00EF69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6CD5"/>
    <w:rsid w:val="00A71FF5"/>
    <w:rsid w:val="00B877A3"/>
    <w:rsid w:val="00C76CD5"/>
    <w:rsid w:val="00DE6B74"/>
    <w:rsid w:val="00EF69E5"/>
    <w:rsid w:val="00F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F35C"/>
  <w15:docId w15:val="{C0517535-9C49-45CC-AF09-F37F2CE2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D5"/>
  </w:style>
  <w:style w:type="paragraph" w:styleId="Heading5">
    <w:name w:val="heading 5"/>
    <w:basedOn w:val="Normal"/>
    <w:link w:val="Heading5Char"/>
    <w:uiPriority w:val="9"/>
    <w:qFormat/>
    <w:rsid w:val="00DE6B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6B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E6B74"/>
  </w:style>
  <w:style w:type="character" w:customStyle="1" w:styleId="search-keys">
    <w:name w:val="search-keys"/>
    <w:basedOn w:val="DefaultParagraphFont"/>
    <w:rsid w:val="00DE6B74"/>
  </w:style>
  <w:style w:type="character" w:customStyle="1" w:styleId="apple-converted-space">
    <w:name w:val="apple-converted-space"/>
    <w:basedOn w:val="DefaultParagraphFont"/>
    <w:rsid w:val="00DE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2015-02-04T11:38:00Z</dcterms:created>
  <dcterms:modified xsi:type="dcterms:W3CDTF">2017-04-20T16:57:00Z</dcterms:modified>
</cp:coreProperties>
</file>