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7E" w:rsidRDefault="0042237E" w:rsidP="001F0F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1F0F1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1F0F1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هدى وبشرى للمؤمنين</w:t>
      </w:r>
    </w:p>
    <w:p w:rsidR="0042237E" w:rsidRDefault="0042237E" w:rsidP="004223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F0F14" w:rsidRDefault="0042237E" w:rsidP="001F0F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طس تلك آيات القرآن </w:t>
      </w:r>
      <w:r w:rsidR="001F0F14">
        <w:rPr>
          <w:rFonts w:ascii="Traditional Arabic" w:hAnsi="Traditional Arabic" w:cs="Traditional Arabic"/>
          <w:sz w:val="36"/>
          <w:szCs w:val="36"/>
          <w:rtl/>
        </w:rPr>
        <w:t xml:space="preserve">وكتاب مبين </w:t>
      </w:r>
      <w:r w:rsidR="001F0F14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1F0F14">
        <w:rPr>
          <w:rFonts w:ascii="Traditional Arabic" w:hAnsi="Traditional Arabic" w:cs="Traditional Arabic"/>
          <w:sz w:val="36"/>
          <w:szCs w:val="36"/>
          <w:rtl/>
        </w:rPr>
        <w:t xml:space="preserve"> هدى وبشرى للمؤمنين</w:t>
      </w:r>
    </w:p>
    <w:p w:rsidR="007F471E" w:rsidRPr="001F0F14" w:rsidRDefault="0042237E" w:rsidP="001F0F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[النمل : 1-2]</w:t>
      </w:r>
      <w:bookmarkEnd w:id="0"/>
    </w:p>
    <w:sectPr w:rsidR="007F471E" w:rsidRPr="001F0F14" w:rsidSect="00722B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2453E"/>
    <w:rsid w:val="000B01EF"/>
    <w:rsid w:val="000F5D02"/>
    <w:rsid w:val="00106C64"/>
    <w:rsid w:val="00122B14"/>
    <w:rsid w:val="001B63EE"/>
    <w:rsid w:val="001C114C"/>
    <w:rsid w:val="001D3E8B"/>
    <w:rsid w:val="001F0F14"/>
    <w:rsid w:val="00204E7D"/>
    <w:rsid w:val="002166A3"/>
    <w:rsid w:val="00246FB6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2237E"/>
    <w:rsid w:val="00434956"/>
    <w:rsid w:val="004445A5"/>
    <w:rsid w:val="00452921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556C3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B82A6D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52A3A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B4F1"/>
  <w15:docId w15:val="{966FCFB4-EC70-43CB-BFF6-AF3C68D2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2015-02-04T16:28:00Z</dcterms:created>
  <dcterms:modified xsi:type="dcterms:W3CDTF">2017-04-24T15:28:00Z</dcterms:modified>
</cp:coreProperties>
</file>