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48" w:rsidRDefault="00006448" w:rsidP="00183E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333BFE" w:rsidRPr="00333B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83EEE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>11 ذو الحجة (أول أيام التشريق)</w:t>
      </w:r>
    </w:p>
    <w:p w:rsidR="00006448" w:rsidRDefault="00006448" w:rsidP="000064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-يرمي الجمرات الثلاث بعد زوال الشمس ، يبدأ بالصغرى ثم الوسطى ثم الكبرى.</w:t>
      </w:r>
    </w:p>
    <w:p w:rsidR="00006448" w:rsidRDefault="00006448" w:rsidP="000064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-يسن الوقوف للدعاء طويلا بعد الصغرى والوسطى.</w:t>
      </w:r>
    </w:p>
    <w:p w:rsidR="00006448" w:rsidRDefault="00006448" w:rsidP="000064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يبيت في منى.</w:t>
      </w:r>
    </w:p>
    <w:p w:rsidR="009A4CF1" w:rsidRPr="00333BFE" w:rsidRDefault="002B4BD9" w:rsidP="00333B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9A4CF1" w:rsidRPr="00333BFE" w:rsidSect="004362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7BD"/>
    <w:multiLevelType w:val="hybridMultilevel"/>
    <w:tmpl w:val="D004C46C"/>
    <w:lvl w:ilvl="0" w:tplc="21CE31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06448"/>
    <w:rsid w:val="000E56D0"/>
    <w:rsid w:val="00183EEE"/>
    <w:rsid w:val="001F0087"/>
    <w:rsid w:val="002B4BD9"/>
    <w:rsid w:val="00333BFE"/>
    <w:rsid w:val="0047616D"/>
    <w:rsid w:val="004C46F8"/>
    <w:rsid w:val="008F5E5E"/>
    <w:rsid w:val="00921EF8"/>
    <w:rsid w:val="00967AFE"/>
    <w:rsid w:val="00995921"/>
    <w:rsid w:val="009A4CF1"/>
    <w:rsid w:val="00B30BF7"/>
    <w:rsid w:val="00B7755E"/>
    <w:rsid w:val="00BD1977"/>
    <w:rsid w:val="00C44C93"/>
    <w:rsid w:val="00CA4F79"/>
    <w:rsid w:val="00D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C509"/>
  <w15:docId w15:val="{A74923A6-C34E-4642-B06F-0C4C0E9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21</cp:revision>
  <dcterms:created xsi:type="dcterms:W3CDTF">2015-08-09T17:00:00Z</dcterms:created>
  <dcterms:modified xsi:type="dcterms:W3CDTF">2017-04-23T09:58:00Z</dcterms:modified>
</cp:coreProperties>
</file>